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DA2B" w14:textId="56AE1135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Estimados </w:t>
      </w:r>
      <w:r w:rsidR="000120D3">
        <w:rPr>
          <w:rFonts w:ascii="Arial Narrow" w:hAnsi="Arial Narrow"/>
          <w:sz w:val="20"/>
          <w:szCs w:val="20"/>
        </w:rPr>
        <w:t>SOCIOS/AS</w:t>
      </w:r>
      <w:r>
        <w:rPr>
          <w:rFonts w:ascii="Arial Narrow" w:hAnsi="Arial Narrow"/>
          <w:sz w:val="20"/>
          <w:szCs w:val="20"/>
        </w:rPr>
        <w:t xml:space="preserve"> de la AECR,</w:t>
      </w:r>
    </w:p>
    <w:p w14:paraId="086F5F31" w14:textId="6DB15CDB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Mediante el presente correo os convoco a celebrar una </w:t>
      </w:r>
      <w:r w:rsidR="000120D3">
        <w:rPr>
          <w:rFonts w:ascii="Arial Narrow" w:hAnsi="Arial Narrow"/>
          <w:b/>
          <w:bCs/>
          <w:sz w:val="20"/>
          <w:szCs w:val="20"/>
        </w:rPr>
        <w:t>Asamblea General de Socios/as</w:t>
      </w:r>
      <w:r>
        <w:rPr>
          <w:rFonts w:ascii="Arial Narrow" w:hAnsi="Arial Narrow"/>
          <w:b/>
          <w:bCs/>
          <w:sz w:val="20"/>
          <w:szCs w:val="20"/>
        </w:rPr>
        <w:t xml:space="preserve"> de la AECR</w:t>
      </w:r>
      <w:r>
        <w:rPr>
          <w:rFonts w:ascii="Arial Narrow" w:hAnsi="Arial Narrow"/>
          <w:sz w:val="20"/>
          <w:szCs w:val="20"/>
        </w:rPr>
        <w:t> el próximo martes </w:t>
      </w:r>
      <w:r>
        <w:rPr>
          <w:rFonts w:ascii="Arial Narrow" w:hAnsi="Arial Narrow"/>
          <w:b/>
          <w:bCs/>
          <w:sz w:val="20"/>
          <w:szCs w:val="20"/>
        </w:rPr>
        <w:t>6 de junio a las 11.00 horas</w:t>
      </w:r>
      <w:r>
        <w:rPr>
          <w:rFonts w:ascii="Arial Narrow" w:hAnsi="Arial Narrow"/>
          <w:sz w:val="20"/>
          <w:szCs w:val="20"/>
        </w:rPr>
        <w:t>. Realizaremos la reunión telemáticamente usando la plataforma 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Meet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en el siguiente enlace: </w:t>
      </w:r>
      <w:hyperlink r:id="rId4" w:history="1">
        <w:r>
          <w:rPr>
            <w:rStyle w:val="Hipervnculo"/>
            <w:rFonts w:ascii="Arial Narrow" w:hAnsi="Arial Narrow"/>
            <w:sz w:val="20"/>
            <w:szCs w:val="20"/>
          </w:rPr>
          <w:t>https://meet.google.com/kyg-cjnz-mqt</w:t>
        </w:r>
      </w:hyperlink>
      <w:r>
        <w:rPr>
          <w:rFonts w:ascii="Arial Narrow" w:hAnsi="Arial Narrow"/>
          <w:sz w:val="20"/>
          <w:szCs w:val="20"/>
        </w:rPr>
        <w:t> . </w:t>
      </w:r>
    </w:p>
    <w:p w14:paraId="33A39DCA" w14:textId="3A77EEBC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Estimo que la reunión se prologara aproximadamente una hora. El </w:t>
      </w:r>
      <w:r>
        <w:rPr>
          <w:rFonts w:ascii="Arial Narrow" w:hAnsi="Arial Narrow"/>
          <w:b/>
          <w:bCs/>
          <w:sz w:val="20"/>
          <w:szCs w:val="20"/>
        </w:rPr>
        <w:t>orden del día</w:t>
      </w:r>
      <w:r>
        <w:rPr>
          <w:rFonts w:ascii="Arial Narrow" w:hAnsi="Arial Narrow"/>
          <w:sz w:val="20"/>
          <w:szCs w:val="20"/>
        </w:rPr>
        <w:t> previsto es el siguiente:</w:t>
      </w:r>
    </w:p>
    <w:p w14:paraId="26E910B2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</w:p>
    <w:p w14:paraId="56324CFC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 Revisión y aprobación, si procede, del acta de sesión anterior (se adjunta)</w:t>
      </w:r>
    </w:p>
    <w:p w14:paraId="62C054F5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Informe del Presidente</w:t>
      </w:r>
    </w:p>
    <w:p w14:paraId="07882D0C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Aprobación de las cuentas anuales (Balance y Cuentas de Resultados) de la AECR correspondientes al ejercicio de 2022 y cierre de las cuentas del congreso de Granada.</w:t>
      </w:r>
    </w:p>
    <w:p w14:paraId="0E34EA5F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Información de la situación y perspectivas del ERSA-Alicante 2023. </w:t>
      </w:r>
    </w:p>
    <w:p w14:paraId="1F0FFD27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Reunión de Estudios Regionales: situación y perspectivas para la edición de Cuenca 2024</w:t>
      </w:r>
    </w:p>
    <w:p w14:paraId="436F9550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Patrocinios y socios institucionales. Revisión de las condiciones de socios institucionales</w:t>
      </w:r>
    </w:p>
    <w:p w14:paraId="2ABFF73B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Seminario Jean </w:t>
      </w:r>
      <w:proofErr w:type="spellStart"/>
      <w:r>
        <w:rPr>
          <w:rFonts w:ascii="Arial Narrow" w:hAnsi="Arial Narrow"/>
          <w:sz w:val="20"/>
          <w:szCs w:val="20"/>
        </w:rPr>
        <w:t>Paelinck</w:t>
      </w:r>
      <w:proofErr w:type="spellEnd"/>
      <w:r>
        <w:rPr>
          <w:rFonts w:ascii="Arial Narrow" w:hAnsi="Arial Narrow"/>
          <w:sz w:val="20"/>
          <w:szCs w:val="20"/>
        </w:rPr>
        <w:t>, reunión SNAR, actividades de las sedes territoriales y otras iniciativas</w:t>
      </w:r>
    </w:p>
    <w:p w14:paraId="217C4BC2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Decisiones sobre el premio AECR</w:t>
      </w:r>
    </w:p>
    <w:p w14:paraId="3873033B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 Informe de la situación y perspectivas Blog “</w:t>
      </w:r>
      <w:r>
        <w:rPr>
          <w:rFonts w:ascii="Arial Narrow" w:hAnsi="Arial Narrow"/>
          <w:i/>
          <w:iCs/>
          <w:sz w:val="20"/>
          <w:szCs w:val="20"/>
        </w:rPr>
        <w:t>La Riqueza de las Regiones</w:t>
      </w:r>
      <w:r>
        <w:rPr>
          <w:rFonts w:ascii="Arial Narrow" w:hAnsi="Arial Narrow"/>
          <w:sz w:val="20"/>
          <w:szCs w:val="20"/>
        </w:rPr>
        <w:t>”. </w:t>
      </w:r>
    </w:p>
    <w:p w14:paraId="2F4FB94A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Informe de la situación y perspectivas de la Revista “</w:t>
      </w:r>
      <w:r>
        <w:rPr>
          <w:rFonts w:ascii="Arial Narrow" w:hAnsi="Arial Narrow"/>
          <w:i/>
          <w:iCs/>
          <w:sz w:val="20"/>
          <w:szCs w:val="20"/>
        </w:rPr>
        <w:t xml:space="preserve">Investigaciones Regionales –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Journal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of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 Regional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Research</w:t>
      </w:r>
      <w:proofErr w:type="spellEnd"/>
      <w:r>
        <w:rPr>
          <w:rFonts w:ascii="Arial Narrow" w:hAnsi="Arial Narrow"/>
          <w:sz w:val="20"/>
          <w:szCs w:val="20"/>
        </w:rPr>
        <w:t>” </w:t>
      </w:r>
    </w:p>
    <w:p w14:paraId="208410F8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11. Elecciones ERSA y elecciones AECR</w:t>
      </w:r>
    </w:p>
    <w:p w14:paraId="058BBFB5" w14:textId="77777777" w:rsidR="005D2823" w:rsidRDefault="005D2823" w:rsidP="005D282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 Otros asuntos, ruegos y preguntas.</w:t>
      </w:r>
    </w:p>
    <w:p w14:paraId="5D462C6A" w14:textId="77777777" w:rsidR="005D2823" w:rsidRDefault="005D2823" w:rsidP="005D2823">
      <w:pPr>
        <w:jc w:val="both"/>
        <w:rPr>
          <w:rFonts w:ascii="Arial Narrow" w:hAnsi="Arial Narrow"/>
          <w:sz w:val="20"/>
          <w:szCs w:val="20"/>
        </w:rPr>
      </w:pPr>
    </w:p>
    <w:p w14:paraId="6822B80C" w14:textId="77777777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 consideras oportuno </w:t>
      </w:r>
      <w:r>
        <w:rPr>
          <w:rFonts w:ascii="Arial Narrow" w:hAnsi="Arial Narrow"/>
          <w:b/>
          <w:bCs/>
          <w:sz w:val="20"/>
          <w:szCs w:val="20"/>
        </w:rPr>
        <w:t>añadir algún punto al orden del día</w:t>
      </w:r>
      <w:r>
        <w:rPr>
          <w:rFonts w:ascii="Arial Narrow" w:hAnsi="Arial Narrow"/>
          <w:sz w:val="20"/>
          <w:szCs w:val="20"/>
        </w:rPr>
        <w:t> o complementar alguno de los propuestos </w:t>
      </w:r>
      <w:r>
        <w:rPr>
          <w:rFonts w:ascii="Arial Narrow" w:hAnsi="Arial Narrow"/>
          <w:b/>
          <w:bCs/>
          <w:sz w:val="20"/>
          <w:szCs w:val="20"/>
        </w:rPr>
        <w:t>háznoslo saber, por favor.</w:t>
      </w:r>
    </w:p>
    <w:p w14:paraId="16FB8086" w14:textId="77777777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</w:p>
    <w:p w14:paraId="497E5831" w14:textId="77777777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 saludo,</w:t>
      </w:r>
    </w:p>
    <w:p w14:paraId="0F0A1C88" w14:textId="77777777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</w:t>
      </w:r>
    </w:p>
    <w:p w14:paraId="11F540E3" w14:textId="77777777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Fernando Rubiera</w:t>
      </w:r>
    </w:p>
    <w:p w14:paraId="08C6EFC7" w14:textId="77777777" w:rsidR="005D2823" w:rsidRDefault="005D2823" w:rsidP="005D282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Presidente AECR</w:t>
      </w:r>
    </w:p>
    <w:p w14:paraId="4FFA43A9" w14:textId="77777777" w:rsidR="005D2823" w:rsidRDefault="005D2823"/>
    <w:sectPr w:rsidR="005D2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23"/>
    <w:rsid w:val="000120D3"/>
    <w:rsid w:val="005D2823"/>
    <w:rsid w:val="00737D0C"/>
    <w:rsid w:val="00E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B911"/>
  <w15:chartTrackingRefBased/>
  <w15:docId w15:val="{3725E02C-B2C6-4B99-8589-72F2FFD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23"/>
    <w:pPr>
      <w:spacing w:after="0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2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kyg-cjnz-mq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Conxita Rodríguez Izquierdo</dc:creator>
  <cp:keywords/>
  <dc:description/>
  <cp:lastModifiedBy>Conxita Rodríguez Izquierdo</cp:lastModifiedBy>
  <cp:revision>4</cp:revision>
  <dcterms:created xsi:type="dcterms:W3CDTF">2023-05-08T11:19:00Z</dcterms:created>
  <dcterms:modified xsi:type="dcterms:W3CDTF">2023-05-11T12:11:00Z</dcterms:modified>
</cp:coreProperties>
</file>