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428D7" w14:textId="77777777" w:rsidR="00D6350F" w:rsidRPr="00D972F8" w:rsidRDefault="001A56F3" w:rsidP="00FF3584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bookmarkStart w:id="0" w:name="_GoBack"/>
      <w:bookmarkEnd w:id="0"/>
      <w:r w:rsidRPr="00D972F8">
        <w:rPr>
          <w:rFonts w:ascii="DIN 2014" w:hAnsi="DIN 2014" w:cs="Arial"/>
          <w:b/>
          <w:color w:val="C00000"/>
          <w:sz w:val="24"/>
          <w:szCs w:val="24"/>
        </w:rPr>
        <w:t>¿</w:t>
      </w:r>
      <w:r w:rsidR="00D6350F" w:rsidRPr="00D972F8">
        <w:rPr>
          <w:rFonts w:ascii="DIN 2014" w:hAnsi="DIN 2014" w:cs="Arial"/>
          <w:b/>
          <w:color w:val="C00000"/>
          <w:sz w:val="24"/>
          <w:szCs w:val="24"/>
        </w:rPr>
        <w:t xml:space="preserve">QUÉ ES LA </w:t>
      </w:r>
      <w:r w:rsidR="00416011" w:rsidRPr="00D972F8">
        <w:rPr>
          <w:rFonts w:ascii="DIN 2014" w:hAnsi="DIN 2014" w:cs="Arial"/>
          <w:b/>
          <w:color w:val="C00000"/>
          <w:sz w:val="24"/>
          <w:szCs w:val="24"/>
        </w:rPr>
        <w:t xml:space="preserve">FABRICACIÓN </w:t>
      </w:r>
      <w:r w:rsidR="00D6350F" w:rsidRPr="00D972F8">
        <w:rPr>
          <w:rFonts w:ascii="DIN 2014" w:hAnsi="DIN 2014" w:cs="Arial"/>
          <w:b/>
          <w:color w:val="C00000"/>
          <w:sz w:val="24"/>
          <w:szCs w:val="24"/>
        </w:rPr>
        <w:t>ADITIVA, TAMBIÉN LLAMADA IMPRESIÓN 3D?</w:t>
      </w:r>
    </w:p>
    <w:p w14:paraId="40FFAE7A" w14:textId="77777777" w:rsidR="00355EF3" w:rsidRPr="001B37EB" w:rsidRDefault="00355EF3" w:rsidP="00FF3584">
      <w:pPr>
        <w:spacing w:line="360" w:lineRule="auto"/>
        <w:jc w:val="both"/>
        <w:rPr>
          <w:rFonts w:ascii="DIN 2014" w:hAnsi="DIN 2014" w:cs="Arial"/>
          <w:color w:val="222222"/>
          <w:sz w:val="24"/>
          <w:szCs w:val="24"/>
          <w:shd w:val="clear" w:color="auto" w:fill="FFFFFF"/>
        </w:rPr>
      </w:pPr>
      <w:r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>La</w:t>
      </w:r>
      <w:r w:rsidRPr="001A56F3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> </w:t>
      </w:r>
      <w:r w:rsidR="001B37EB" w:rsidRPr="006B550B">
        <w:rPr>
          <w:rFonts w:ascii="DIN 2014" w:hAnsi="DIN 2014" w:cs="Arial"/>
          <w:b/>
          <w:iCs/>
          <w:color w:val="222222"/>
          <w:sz w:val="24"/>
          <w:szCs w:val="24"/>
          <w:shd w:val="clear" w:color="auto" w:fill="FFFFFF"/>
        </w:rPr>
        <w:t>impresión 3</w:t>
      </w:r>
      <w:r w:rsidRPr="006B550B">
        <w:rPr>
          <w:rFonts w:ascii="DIN 2014" w:hAnsi="DIN 2014" w:cs="Arial"/>
          <w:b/>
          <w:iCs/>
          <w:color w:val="222222"/>
          <w:sz w:val="24"/>
          <w:szCs w:val="24"/>
          <w:shd w:val="clear" w:color="auto" w:fill="FFFFFF"/>
        </w:rPr>
        <w:t>D</w:t>
      </w:r>
      <w:r w:rsidRPr="001A56F3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> </w:t>
      </w:r>
      <w:r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>es un grupo de tecnologías de </w:t>
      </w:r>
      <w:r w:rsidR="00554AE1" w:rsidRPr="00554AE1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>fabricación por adición</w:t>
      </w:r>
      <w:r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> donde un objeto </w:t>
      </w:r>
      <w:r w:rsidR="00554AE1" w:rsidRPr="00155A91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>tridimensional</w:t>
      </w:r>
      <w:r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> </w:t>
      </w:r>
      <w:r w:rsidR="00307C19"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 xml:space="preserve">que se encuentra descrito en un programa digitalizado </w:t>
      </w:r>
      <w:r w:rsidR="00FF3584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 xml:space="preserve">es </w:t>
      </w:r>
      <w:r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 xml:space="preserve">creado mediante la superposición de capas sucesivas de material en un proceso de producción industrial. </w:t>
      </w:r>
      <w:r w:rsidRPr="001B37EB">
        <w:rPr>
          <w:rFonts w:ascii="Arial" w:hAnsi="Arial" w:cs="Arial"/>
          <w:color w:val="222222"/>
          <w:sz w:val="24"/>
          <w:szCs w:val="24"/>
          <w:shd w:val="clear" w:color="auto" w:fill="FFFFFF"/>
        </w:rPr>
        <w:t>​</w:t>
      </w:r>
      <w:r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 xml:space="preserve"> </w:t>
      </w:r>
    </w:p>
    <w:p w14:paraId="2BD5473A" w14:textId="77777777" w:rsidR="002B35A4" w:rsidRPr="001B37EB" w:rsidRDefault="002B35A4" w:rsidP="001B37EB">
      <w:pPr>
        <w:spacing w:line="360" w:lineRule="auto"/>
        <w:jc w:val="both"/>
        <w:rPr>
          <w:rFonts w:ascii="DIN 2014" w:hAnsi="DIN 2014" w:cs="Arial"/>
          <w:color w:val="222222"/>
          <w:sz w:val="24"/>
          <w:szCs w:val="24"/>
          <w:shd w:val="clear" w:color="auto" w:fill="FFFFFF"/>
        </w:rPr>
      </w:pPr>
    </w:p>
    <w:p w14:paraId="301A4BCC" w14:textId="77777777" w:rsidR="002B35A4" w:rsidRPr="00D972F8" w:rsidRDefault="00654BCC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  <w:shd w:val="clear" w:color="auto" w:fill="FFFFFF"/>
        </w:rPr>
      </w:pPr>
      <w:r w:rsidRPr="00D972F8">
        <w:rPr>
          <w:rFonts w:ascii="DIN 2014" w:hAnsi="DIN 2014" w:cs="Arial"/>
          <w:b/>
          <w:noProof/>
          <w:color w:val="C00000"/>
          <w:sz w:val="24"/>
          <w:szCs w:val="24"/>
          <w:lang w:val="ca-ES" w:eastAsia="ca-ES"/>
        </w:rPr>
        <w:drawing>
          <wp:anchor distT="0" distB="0" distL="114300" distR="114300" simplePos="0" relativeHeight="251658240" behindDoc="1" locked="0" layoutInCell="1" allowOverlap="1" wp14:anchorId="73E5D6FD" wp14:editId="5375A09E">
            <wp:simplePos x="0" y="0"/>
            <wp:positionH relativeFrom="column">
              <wp:posOffset>-1080135</wp:posOffset>
            </wp:positionH>
            <wp:positionV relativeFrom="paragraph">
              <wp:posOffset>332740</wp:posOffset>
            </wp:positionV>
            <wp:extent cx="3286125" cy="2192655"/>
            <wp:effectExtent l="0" t="0" r="9525" b="0"/>
            <wp:wrapTight wrapText="bothSides">
              <wp:wrapPolygon edited="0">
                <wp:start x="0" y="0"/>
                <wp:lineTo x="0" y="21394"/>
                <wp:lineTo x="21537" y="21394"/>
                <wp:lineTo x="2153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189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9"/>
                    <a:stretch/>
                  </pic:blipFill>
                  <pic:spPr bwMode="auto">
                    <a:xfrm>
                      <a:off x="0" y="0"/>
                      <a:ext cx="3286125" cy="219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6F3" w:rsidRPr="00D972F8">
        <w:rPr>
          <w:rFonts w:ascii="DIN 2014" w:hAnsi="DIN 2014" w:cs="Arial"/>
          <w:b/>
          <w:color w:val="C00000"/>
          <w:sz w:val="24"/>
          <w:szCs w:val="24"/>
          <w:shd w:val="clear" w:color="auto" w:fill="FFFFFF"/>
        </w:rPr>
        <w:t>¿QUÉ</w:t>
      </w:r>
      <w:r w:rsidR="002B35A4" w:rsidRPr="00D972F8">
        <w:rPr>
          <w:rFonts w:ascii="DIN 2014" w:hAnsi="DIN 2014" w:cs="Arial"/>
          <w:b/>
          <w:color w:val="C00000"/>
          <w:sz w:val="24"/>
          <w:szCs w:val="24"/>
          <w:shd w:val="clear" w:color="auto" w:fill="FFFFFF"/>
        </w:rPr>
        <w:t xml:space="preserve"> VENTAJAS PLANTEA LA </w:t>
      </w:r>
      <w:r w:rsidR="00DB63DB" w:rsidRPr="00D972F8">
        <w:rPr>
          <w:rFonts w:ascii="DIN 2014" w:hAnsi="DIN 2014" w:cs="Arial"/>
          <w:b/>
          <w:color w:val="C00000"/>
          <w:sz w:val="24"/>
          <w:szCs w:val="24"/>
          <w:shd w:val="clear" w:color="auto" w:fill="FFFFFF"/>
        </w:rPr>
        <w:t xml:space="preserve">FABRICACIÓN </w:t>
      </w:r>
      <w:r w:rsidR="002B35A4" w:rsidRPr="00D972F8">
        <w:rPr>
          <w:rFonts w:ascii="DIN 2014" w:hAnsi="DIN 2014" w:cs="Arial"/>
          <w:b/>
          <w:color w:val="C00000"/>
          <w:sz w:val="24"/>
          <w:szCs w:val="24"/>
          <w:shd w:val="clear" w:color="auto" w:fill="FFFFFF"/>
        </w:rPr>
        <w:t>ADITIVA?</w:t>
      </w:r>
    </w:p>
    <w:p w14:paraId="7BDA8EC6" w14:textId="77777777" w:rsidR="008D5D6D" w:rsidRDefault="008D5D6D" w:rsidP="001B37EB">
      <w:pPr>
        <w:spacing w:line="360" w:lineRule="auto"/>
        <w:jc w:val="both"/>
        <w:rPr>
          <w:rFonts w:ascii="DIN 2014" w:hAnsi="DIN 2014" w:cs="Arial"/>
          <w:color w:val="222222"/>
          <w:sz w:val="24"/>
          <w:szCs w:val="24"/>
          <w:shd w:val="clear" w:color="auto" w:fill="FFFFFF"/>
        </w:rPr>
      </w:pPr>
    </w:p>
    <w:p w14:paraId="0AA42E94" w14:textId="77777777" w:rsidR="00D6350F" w:rsidRDefault="00355EF3" w:rsidP="001B37EB">
      <w:pPr>
        <w:spacing w:line="360" w:lineRule="auto"/>
        <w:jc w:val="both"/>
        <w:rPr>
          <w:rFonts w:ascii="DIN 2014" w:hAnsi="DIN 2014" w:cs="Arial"/>
          <w:color w:val="222222"/>
          <w:sz w:val="24"/>
          <w:szCs w:val="24"/>
          <w:shd w:val="clear" w:color="auto" w:fill="FFFFFF"/>
        </w:rPr>
      </w:pPr>
      <w:r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 xml:space="preserve">Las impresoras 3D ofrecen a los desarrolladores del producto la capacidad para </w:t>
      </w:r>
      <w:r w:rsidRPr="006B550B">
        <w:rPr>
          <w:rFonts w:ascii="DIN 2014" w:hAnsi="DIN 2014" w:cs="Arial"/>
          <w:b/>
          <w:color w:val="222222"/>
          <w:sz w:val="24"/>
          <w:szCs w:val="24"/>
          <w:shd w:val="clear" w:color="auto" w:fill="FFFFFF"/>
        </w:rPr>
        <w:t xml:space="preserve">imprimir </w:t>
      </w:r>
      <w:r w:rsidR="00307C19" w:rsidRPr="006B550B">
        <w:rPr>
          <w:rFonts w:ascii="DIN 2014" w:hAnsi="DIN 2014" w:cs="Arial"/>
          <w:b/>
          <w:color w:val="222222"/>
          <w:sz w:val="24"/>
          <w:szCs w:val="24"/>
          <w:shd w:val="clear" w:color="auto" w:fill="FFFFFF"/>
        </w:rPr>
        <w:t>elementos de una pieza</w:t>
      </w:r>
      <w:r w:rsidR="00307C19"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 xml:space="preserve">, </w:t>
      </w:r>
      <w:r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 xml:space="preserve">sin ensamblaje de partes y con máxima capacidad de personalización de producto, reciclaje de materiales e inexistencia de mermas y </w:t>
      </w:r>
      <w:r w:rsidR="001A56F3"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>residuos</w:t>
      </w:r>
      <w:r w:rsidRPr="001B37EB">
        <w:rPr>
          <w:rFonts w:ascii="DIN 2014" w:hAnsi="DIN 2014" w:cs="Arial"/>
          <w:color w:val="222222"/>
          <w:sz w:val="24"/>
          <w:szCs w:val="24"/>
          <w:shd w:val="clear" w:color="auto" w:fill="FFFFFF"/>
        </w:rPr>
        <w:t xml:space="preserve">. </w:t>
      </w:r>
    </w:p>
    <w:p w14:paraId="579BA5ED" w14:textId="77777777" w:rsidR="00EE4AC6" w:rsidRPr="001B37EB" w:rsidRDefault="00EE4AC6" w:rsidP="001B37EB">
      <w:pPr>
        <w:spacing w:line="360" w:lineRule="auto"/>
        <w:jc w:val="both"/>
        <w:rPr>
          <w:rFonts w:ascii="DIN 2014" w:hAnsi="DIN 2014" w:cs="Arial"/>
          <w:b/>
          <w:sz w:val="24"/>
          <w:szCs w:val="24"/>
        </w:rPr>
      </w:pPr>
    </w:p>
    <w:p w14:paraId="09395DDA" w14:textId="77777777" w:rsidR="008D5D6D" w:rsidRDefault="008D5D6D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78D2251F" w14:textId="77777777" w:rsidR="00EE4AC6" w:rsidRDefault="00EE4AC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 xml:space="preserve">Dentro del marco generalista de la economía 4.0, ha aparecido la tecnología de </w:t>
      </w:r>
      <w:r w:rsidRPr="006B550B">
        <w:rPr>
          <w:rFonts w:ascii="DIN 2014" w:hAnsi="DIN 2014" w:cs="Arial"/>
          <w:b/>
          <w:sz w:val="24"/>
          <w:szCs w:val="24"/>
        </w:rPr>
        <w:t xml:space="preserve">Impresión en 3 Dimensiones </w:t>
      </w:r>
      <w:r w:rsidRPr="001B37EB">
        <w:rPr>
          <w:rFonts w:ascii="DIN 2014" w:hAnsi="DIN 2014" w:cs="Arial"/>
          <w:sz w:val="24"/>
          <w:szCs w:val="24"/>
        </w:rPr>
        <w:t xml:space="preserve">(3DP).  La impresión 3D y, especialmente, su uso intensivo en sistema de fabricación, redefinirá los sistemas productivos incrementando la </w:t>
      </w:r>
      <w:r w:rsidRPr="006B550B">
        <w:rPr>
          <w:rFonts w:ascii="DIN 2014" w:hAnsi="DIN 2014" w:cs="Arial"/>
          <w:b/>
          <w:sz w:val="24"/>
          <w:szCs w:val="24"/>
        </w:rPr>
        <w:t>personalización del producto</w:t>
      </w:r>
      <w:r w:rsidRPr="001B37EB">
        <w:rPr>
          <w:rFonts w:ascii="DIN 2014" w:hAnsi="DIN 2014" w:cs="Arial"/>
          <w:sz w:val="24"/>
          <w:szCs w:val="24"/>
        </w:rPr>
        <w:t xml:space="preserve">, la </w:t>
      </w:r>
      <w:r w:rsidRPr="006B550B">
        <w:rPr>
          <w:rFonts w:ascii="DIN 2014" w:hAnsi="DIN 2014" w:cs="Arial"/>
          <w:b/>
          <w:sz w:val="24"/>
          <w:szCs w:val="24"/>
        </w:rPr>
        <w:t>reducción de los stocks</w:t>
      </w:r>
      <w:r w:rsidRPr="001B37EB">
        <w:rPr>
          <w:rFonts w:ascii="DIN 2014" w:hAnsi="DIN 2014" w:cs="Arial"/>
          <w:sz w:val="24"/>
          <w:szCs w:val="24"/>
        </w:rPr>
        <w:t xml:space="preserve">, la huella de </w:t>
      </w:r>
      <w:r w:rsidRPr="006B550B">
        <w:rPr>
          <w:rFonts w:ascii="DIN 2014" w:hAnsi="DIN 2014" w:cs="Arial"/>
          <w:b/>
          <w:sz w:val="24"/>
          <w:szCs w:val="24"/>
        </w:rPr>
        <w:t>residuos</w:t>
      </w:r>
      <w:r w:rsidRPr="001B37EB">
        <w:rPr>
          <w:rFonts w:ascii="DIN 2014" w:hAnsi="DIN 2014" w:cs="Arial"/>
          <w:sz w:val="24"/>
          <w:szCs w:val="24"/>
        </w:rPr>
        <w:t xml:space="preserve"> e </w:t>
      </w:r>
      <w:r w:rsidRPr="006B550B">
        <w:rPr>
          <w:rFonts w:ascii="DIN 2014" w:hAnsi="DIN 2014" w:cs="Arial"/>
          <w:b/>
          <w:sz w:val="24"/>
          <w:szCs w:val="24"/>
        </w:rPr>
        <w:t xml:space="preserve">impacto medioambiental </w:t>
      </w:r>
      <w:r w:rsidRPr="001B37EB">
        <w:rPr>
          <w:rFonts w:ascii="DIN 2014" w:hAnsi="DIN 2014" w:cs="Arial"/>
          <w:sz w:val="24"/>
          <w:szCs w:val="24"/>
        </w:rPr>
        <w:t xml:space="preserve">y, por consiguiente, la </w:t>
      </w:r>
      <w:r w:rsidRPr="006B550B">
        <w:rPr>
          <w:rFonts w:ascii="DIN 2014" w:hAnsi="DIN 2014" w:cs="Arial"/>
          <w:b/>
          <w:sz w:val="24"/>
          <w:szCs w:val="24"/>
        </w:rPr>
        <w:t>competitividad</w:t>
      </w:r>
      <w:r w:rsidRPr="001B37EB">
        <w:rPr>
          <w:rFonts w:ascii="DIN 2014" w:hAnsi="DIN 2014" w:cs="Arial"/>
          <w:sz w:val="24"/>
          <w:szCs w:val="24"/>
        </w:rPr>
        <w:t xml:space="preserve"> de los sistemas de producción locales.</w:t>
      </w:r>
    </w:p>
    <w:p w14:paraId="30E7078E" w14:textId="77777777" w:rsidR="00654BCC" w:rsidRPr="001B37EB" w:rsidRDefault="00654BCC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2A199EA4" w14:textId="77777777" w:rsidR="001424A5" w:rsidRDefault="00EE4AC6" w:rsidP="005B1B80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>Al tratarse de una tecnología muy novedosa, todavía es necesario una fuerte inversión en investigación y desarrollo, así como en la generación de espacios de incubación y transferencia.</w:t>
      </w:r>
    </w:p>
    <w:p w14:paraId="33E7BB11" w14:textId="77777777" w:rsidR="005B1B80" w:rsidRDefault="005B1B80" w:rsidP="005B1B80">
      <w:pPr>
        <w:spacing w:line="360" w:lineRule="auto"/>
        <w:jc w:val="both"/>
        <w:rPr>
          <w:rFonts w:ascii="DIN 2014" w:hAnsi="DIN 2014" w:cs="Arial"/>
          <w:b/>
          <w:sz w:val="24"/>
          <w:szCs w:val="24"/>
        </w:rPr>
      </w:pPr>
    </w:p>
    <w:p w14:paraId="5C004B93" w14:textId="77777777" w:rsidR="00D74F47" w:rsidRDefault="00D74F47" w:rsidP="005B1B80">
      <w:pPr>
        <w:spacing w:line="360" w:lineRule="auto"/>
        <w:jc w:val="both"/>
        <w:rPr>
          <w:rFonts w:ascii="DIN 2014" w:hAnsi="DIN 2014" w:cs="Arial"/>
          <w:b/>
          <w:sz w:val="24"/>
          <w:szCs w:val="24"/>
        </w:rPr>
      </w:pPr>
    </w:p>
    <w:p w14:paraId="12601C6C" w14:textId="77777777" w:rsidR="008D5D6D" w:rsidRDefault="008D5D6D" w:rsidP="005B1B80">
      <w:pPr>
        <w:spacing w:line="360" w:lineRule="auto"/>
        <w:jc w:val="both"/>
        <w:rPr>
          <w:rFonts w:ascii="DIN 2014" w:hAnsi="DIN 2014" w:cs="Arial"/>
          <w:b/>
          <w:sz w:val="24"/>
          <w:szCs w:val="24"/>
        </w:rPr>
      </w:pPr>
    </w:p>
    <w:p w14:paraId="0C2F22CB" w14:textId="77777777" w:rsidR="008D5D6D" w:rsidRDefault="008D5D6D" w:rsidP="005B1B80">
      <w:pPr>
        <w:spacing w:line="360" w:lineRule="auto"/>
        <w:jc w:val="both"/>
        <w:rPr>
          <w:rFonts w:ascii="DIN 2014" w:hAnsi="DIN 2014" w:cs="Arial"/>
          <w:b/>
          <w:sz w:val="24"/>
          <w:szCs w:val="24"/>
        </w:rPr>
      </w:pPr>
    </w:p>
    <w:p w14:paraId="07568B22" w14:textId="77777777" w:rsidR="00E03A77" w:rsidRPr="00D972F8" w:rsidRDefault="00826F60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lastRenderedPageBreak/>
        <w:t>¿</w:t>
      </w:r>
      <w:r w:rsidR="00E03A77" w:rsidRPr="00D972F8">
        <w:rPr>
          <w:rFonts w:ascii="DIN 2014" w:hAnsi="DIN 2014" w:cs="Arial"/>
          <w:b/>
          <w:color w:val="C00000"/>
          <w:sz w:val="24"/>
          <w:szCs w:val="24"/>
        </w:rPr>
        <w:t>QUÉ ES LA 3DFACTORY INCUBATOR?</w:t>
      </w:r>
    </w:p>
    <w:p w14:paraId="1E245279" w14:textId="77777777" w:rsidR="00E03A77" w:rsidRPr="001B37EB" w:rsidRDefault="00FF0A35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 xml:space="preserve">La 3DFactory </w:t>
      </w:r>
      <w:proofErr w:type="spellStart"/>
      <w:r w:rsidRPr="001B37EB">
        <w:rPr>
          <w:rFonts w:ascii="DIN 2014" w:hAnsi="DIN 2014" w:cs="Arial"/>
          <w:sz w:val="24"/>
          <w:szCs w:val="24"/>
        </w:rPr>
        <w:t>Incubator</w:t>
      </w:r>
      <w:proofErr w:type="spellEnd"/>
      <w:r w:rsidR="00554AE1">
        <w:rPr>
          <w:rFonts w:ascii="DIN 2014" w:hAnsi="DIN 2014" w:cs="Arial"/>
          <w:sz w:val="24"/>
          <w:szCs w:val="24"/>
        </w:rPr>
        <w:t xml:space="preserve"> es</w:t>
      </w:r>
      <w:r w:rsidRPr="001B37EB">
        <w:rPr>
          <w:rFonts w:ascii="DIN 2014" w:hAnsi="DIN 2014" w:cs="Arial"/>
          <w:sz w:val="24"/>
          <w:szCs w:val="24"/>
        </w:rPr>
        <w:t xml:space="preserve"> l</w:t>
      </w:r>
      <w:r w:rsidR="00E03A77" w:rsidRPr="001B37EB">
        <w:rPr>
          <w:rFonts w:ascii="DIN 2014" w:hAnsi="DIN 2014" w:cs="Arial"/>
          <w:sz w:val="24"/>
          <w:szCs w:val="24"/>
        </w:rPr>
        <w:t xml:space="preserve">a </w:t>
      </w:r>
      <w:r w:rsidR="00E03A77" w:rsidRPr="006B550B">
        <w:rPr>
          <w:rFonts w:ascii="DIN 2014" w:hAnsi="DIN 2014" w:cs="Arial"/>
          <w:b/>
          <w:sz w:val="24"/>
          <w:szCs w:val="24"/>
        </w:rPr>
        <w:t>primera incubadora europea de alta tecnología en impresión 3D</w:t>
      </w:r>
      <w:r w:rsidR="00554AE1" w:rsidRPr="006B550B">
        <w:rPr>
          <w:rFonts w:ascii="DIN 2014" w:hAnsi="DIN 2014" w:cs="Arial"/>
          <w:b/>
          <w:sz w:val="24"/>
          <w:szCs w:val="24"/>
        </w:rPr>
        <w:t xml:space="preserve"> </w:t>
      </w:r>
      <w:r w:rsidR="00554AE1">
        <w:rPr>
          <w:rFonts w:ascii="DIN 2014" w:hAnsi="DIN 2014" w:cs="Arial"/>
          <w:sz w:val="24"/>
          <w:szCs w:val="24"/>
        </w:rPr>
        <w:t xml:space="preserve">que </w:t>
      </w:r>
      <w:r w:rsidR="00E03A77" w:rsidRPr="001B37EB">
        <w:rPr>
          <w:rFonts w:ascii="DIN 2014" w:hAnsi="DIN 2014" w:cs="Arial"/>
          <w:sz w:val="24"/>
          <w:szCs w:val="24"/>
        </w:rPr>
        <w:t>alberga a las iniciativas más prometedoras usuarias de estas tecnologías disruptivas de fabricación aditiva.</w:t>
      </w:r>
      <w:r w:rsidR="00554AE1">
        <w:rPr>
          <w:rFonts w:ascii="DIN 2014" w:hAnsi="DIN 2014" w:cs="Arial"/>
          <w:sz w:val="24"/>
          <w:szCs w:val="24"/>
        </w:rPr>
        <w:t xml:space="preserve"> Su objetivo es</w:t>
      </w:r>
      <w:r w:rsidR="00554AE1" w:rsidRPr="00554AE1">
        <w:rPr>
          <w:rFonts w:ascii="DIN 2014" w:hAnsi="DIN 2014" w:cs="Arial"/>
          <w:sz w:val="24"/>
          <w:szCs w:val="24"/>
        </w:rPr>
        <w:t xml:space="preserve"> promover el crecimiento de </w:t>
      </w:r>
      <w:r w:rsidR="00554AE1">
        <w:rPr>
          <w:rFonts w:ascii="DIN 2014" w:hAnsi="DIN 2014" w:cs="Arial"/>
          <w:sz w:val="24"/>
          <w:szCs w:val="24"/>
        </w:rPr>
        <w:t xml:space="preserve">estos proyectos </w:t>
      </w:r>
      <w:r w:rsidR="00554AE1" w:rsidRPr="00554AE1">
        <w:rPr>
          <w:rFonts w:ascii="DIN 2014" w:hAnsi="DIN 2014" w:cs="Arial"/>
          <w:sz w:val="24"/>
          <w:szCs w:val="24"/>
        </w:rPr>
        <w:t xml:space="preserve">mediante la creación de un </w:t>
      </w:r>
      <w:r w:rsidR="00554AE1" w:rsidRPr="006B550B">
        <w:rPr>
          <w:rFonts w:ascii="DIN 2014" w:hAnsi="DIN 2014" w:cs="Arial"/>
          <w:b/>
          <w:sz w:val="24"/>
          <w:szCs w:val="24"/>
        </w:rPr>
        <w:t>espacio único</w:t>
      </w:r>
      <w:r w:rsidR="00554AE1" w:rsidRPr="00554AE1">
        <w:rPr>
          <w:rFonts w:ascii="DIN 2014" w:hAnsi="DIN 2014" w:cs="Arial"/>
          <w:sz w:val="24"/>
          <w:szCs w:val="24"/>
        </w:rPr>
        <w:t xml:space="preserve"> para la incubación de</w:t>
      </w:r>
      <w:r w:rsidR="00554AE1">
        <w:rPr>
          <w:rFonts w:ascii="DIN 2014" w:hAnsi="DIN 2014" w:cs="Arial"/>
          <w:sz w:val="24"/>
          <w:szCs w:val="24"/>
        </w:rPr>
        <w:t xml:space="preserve"> </w:t>
      </w:r>
      <w:proofErr w:type="spellStart"/>
      <w:r w:rsidR="00554AE1" w:rsidRPr="006B550B">
        <w:rPr>
          <w:rFonts w:ascii="DIN 2014" w:hAnsi="DIN 2014" w:cs="Arial"/>
          <w:i/>
          <w:sz w:val="24"/>
          <w:szCs w:val="24"/>
        </w:rPr>
        <w:t>start</w:t>
      </w:r>
      <w:proofErr w:type="spellEnd"/>
      <w:r w:rsidR="00554AE1" w:rsidRPr="006B550B">
        <w:rPr>
          <w:rFonts w:ascii="DIN 2014" w:hAnsi="DIN 2014" w:cs="Arial"/>
          <w:i/>
          <w:sz w:val="24"/>
          <w:szCs w:val="24"/>
        </w:rPr>
        <w:t>-ups</w:t>
      </w:r>
      <w:r w:rsidR="00554AE1">
        <w:rPr>
          <w:rFonts w:ascii="DIN 2014" w:hAnsi="DIN 2014" w:cs="Arial"/>
          <w:sz w:val="24"/>
          <w:szCs w:val="24"/>
        </w:rPr>
        <w:t>,</w:t>
      </w:r>
      <w:r w:rsidR="00554AE1" w:rsidRPr="00554AE1">
        <w:rPr>
          <w:rFonts w:ascii="DIN 2014" w:hAnsi="DIN 2014" w:cs="Arial"/>
          <w:sz w:val="24"/>
          <w:szCs w:val="24"/>
        </w:rPr>
        <w:t xml:space="preserve"> pymes y microempresas relacionadas con estas tecnologías de </w:t>
      </w:r>
      <w:r w:rsidR="00554AE1">
        <w:rPr>
          <w:rFonts w:ascii="DIN 2014" w:hAnsi="DIN 2014" w:cs="Arial"/>
          <w:sz w:val="24"/>
          <w:szCs w:val="24"/>
        </w:rPr>
        <w:t>economía</w:t>
      </w:r>
      <w:r w:rsidR="00554AE1" w:rsidRPr="00554AE1">
        <w:rPr>
          <w:rFonts w:ascii="DIN 2014" w:hAnsi="DIN 2014" w:cs="Arial"/>
          <w:sz w:val="24"/>
          <w:szCs w:val="24"/>
        </w:rPr>
        <w:t xml:space="preserve"> 4.0</w:t>
      </w:r>
      <w:r w:rsidR="00355EF3" w:rsidRPr="001B37EB">
        <w:rPr>
          <w:rFonts w:ascii="DIN 2014" w:hAnsi="DIN 2014" w:cs="Arial"/>
          <w:sz w:val="24"/>
          <w:szCs w:val="24"/>
        </w:rPr>
        <w:t xml:space="preserve"> </w:t>
      </w:r>
    </w:p>
    <w:p w14:paraId="727CAB7E" w14:textId="77777777" w:rsidR="00E03A77" w:rsidRDefault="00654BCC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noProof/>
          <w:sz w:val="24"/>
          <w:szCs w:val="24"/>
          <w:lang w:val="ca-ES" w:eastAsia="ca-ES"/>
        </w:rPr>
        <w:drawing>
          <wp:anchor distT="0" distB="0" distL="114300" distR="114300" simplePos="0" relativeHeight="251659264" behindDoc="1" locked="0" layoutInCell="1" allowOverlap="1" wp14:anchorId="629FBF36" wp14:editId="25777773">
            <wp:simplePos x="0" y="0"/>
            <wp:positionH relativeFrom="column">
              <wp:posOffset>-1080135</wp:posOffset>
            </wp:positionH>
            <wp:positionV relativeFrom="paragraph">
              <wp:posOffset>177165</wp:posOffset>
            </wp:positionV>
            <wp:extent cx="35433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BAIX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C022D" w14:textId="77777777" w:rsidR="00654BCC" w:rsidRPr="001B37EB" w:rsidRDefault="00654BCC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347C4680" w14:textId="77777777" w:rsidR="00E03A77" w:rsidRPr="001B37EB" w:rsidRDefault="00E03A77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 xml:space="preserve">La 3DFactory </w:t>
      </w:r>
      <w:proofErr w:type="spellStart"/>
      <w:r w:rsidRPr="001B37EB">
        <w:rPr>
          <w:rFonts w:ascii="DIN 2014" w:hAnsi="DIN 2014" w:cs="Arial"/>
          <w:sz w:val="24"/>
          <w:szCs w:val="24"/>
        </w:rPr>
        <w:t>Incubator</w:t>
      </w:r>
      <w:proofErr w:type="spellEnd"/>
      <w:r w:rsidRPr="001B37EB">
        <w:rPr>
          <w:rFonts w:ascii="DIN 2014" w:hAnsi="DIN 2014" w:cs="Arial"/>
          <w:sz w:val="24"/>
          <w:szCs w:val="24"/>
        </w:rPr>
        <w:t xml:space="preserve">, iniciativa liderada por el </w:t>
      </w:r>
      <w:r w:rsidRPr="006B550B">
        <w:rPr>
          <w:rFonts w:ascii="DIN 2014" w:hAnsi="DIN 2014" w:cs="Arial"/>
          <w:b/>
          <w:sz w:val="24"/>
          <w:szCs w:val="24"/>
        </w:rPr>
        <w:t>Consorci de la Zona Franca de Barcelona</w:t>
      </w:r>
      <w:r w:rsidRPr="001B37EB">
        <w:rPr>
          <w:rFonts w:ascii="DIN 2014" w:hAnsi="DIN 2014" w:cs="Arial"/>
          <w:sz w:val="24"/>
          <w:szCs w:val="24"/>
        </w:rPr>
        <w:t xml:space="preserve"> y la</w:t>
      </w:r>
      <w:r w:rsidRPr="006B550B">
        <w:rPr>
          <w:rFonts w:ascii="DIN 2014" w:hAnsi="DIN 2014" w:cs="Arial"/>
          <w:b/>
          <w:sz w:val="24"/>
          <w:szCs w:val="24"/>
        </w:rPr>
        <w:t xml:space="preserve"> Fundación Leitat</w:t>
      </w:r>
      <w:r w:rsidRPr="001B37EB">
        <w:rPr>
          <w:rFonts w:ascii="DIN 2014" w:hAnsi="DIN 2014" w:cs="Arial"/>
          <w:sz w:val="24"/>
          <w:szCs w:val="24"/>
        </w:rPr>
        <w:t>, cuenta con el respaldo económico de</w:t>
      </w:r>
      <w:r w:rsidRPr="006B550B">
        <w:rPr>
          <w:rFonts w:ascii="DIN 2014" w:hAnsi="DIN 2014" w:cs="Arial"/>
          <w:b/>
          <w:sz w:val="24"/>
          <w:szCs w:val="24"/>
        </w:rPr>
        <w:t xml:space="preserve"> Fondos </w:t>
      </w:r>
      <w:r w:rsidR="006B550B">
        <w:rPr>
          <w:rFonts w:ascii="DIN 2014" w:hAnsi="DIN 2014" w:cs="Arial"/>
          <w:b/>
          <w:sz w:val="24"/>
          <w:szCs w:val="24"/>
        </w:rPr>
        <w:t>FEDER</w:t>
      </w:r>
      <w:r w:rsidRPr="006B550B">
        <w:rPr>
          <w:rFonts w:ascii="DIN 2014" w:hAnsi="DIN 2014" w:cs="Arial"/>
          <w:b/>
          <w:sz w:val="24"/>
          <w:szCs w:val="24"/>
        </w:rPr>
        <w:t xml:space="preserve"> </w:t>
      </w:r>
      <w:r w:rsidRPr="001B37EB">
        <w:rPr>
          <w:rFonts w:ascii="DIN 2014" w:hAnsi="DIN 2014" w:cs="Arial"/>
          <w:sz w:val="24"/>
          <w:szCs w:val="24"/>
        </w:rPr>
        <w:t xml:space="preserve">a través de la </w:t>
      </w:r>
      <w:r w:rsidRPr="006B550B">
        <w:rPr>
          <w:rFonts w:ascii="DIN 2014" w:hAnsi="DIN 2014" w:cs="Arial"/>
          <w:b/>
          <w:sz w:val="24"/>
          <w:szCs w:val="24"/>
        </w:rPr>
        <w:t xml:space="preserve">Fundación </w:t>
      </w:r>
      <w:r w:rsidR="001A56F3" w:rsidRPr="006B550B">
        <w:rPr>
          <w:rFonts w:ascii="DIN 2014" w:hAnsi="DIN 2014" w:cs="Arial"/>
          <w:b/>
          <w:sz w:val="24"/>
          <w:szCs w:val="24"/>
        </w:rPr>
        <w:t>INCYDE</w:t>
      </w:r>
      <w:r w:rsidRPr="001B37EB">
        <w:rPr>
          <w:rFonts w:ascii="DIN 2014" w:hAnsi="DIN 2014" w:cs="Arial"/>
          <w:sz w:val="24"/>
          <w:szCs w:val="24"/>
        </w:rPr>
        <w:t>.</w:t>
      </w:r>
    </w:p>
    <w:p w14:paraId="1EA96149" w14:textId="77777777" w:rsidR="00E03A77" w:rsidRDefault="00E03A77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6305FD9E" w14:textId="77777777" w:rsidR="00654BCC" w:rsidRDefault="00654BCC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77DF76E7" w14:textId="77777777" w:rsidR="00654BCC" w:rsidRPr="001B37EB" w:rsidRDefault="00654BCC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52E17A52" w14:textId="77777777" w:rsidR="00E03A77" w:rsidRPr="001B37EB" w:rsidRDefault="00E03A77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>Preparada para incubar a</w:t>
      </w:r>
      <w:r w:rsidR="009B1C07">
        <w:rPr>
          <w:rFonts w:ascii="DIN 2014" w:hAnsi="DIN 2014" w:cs="Arial"/>
          <w:sz w:val="24"/>
          <w:szCs w:val="24"/>
        </w:rPr>
        <w:t xml:space="preserve"> </w:t>
      </w:r>
      <w:r w:rsidR="009B1C07" w:rsidRPr="006B550B">
        <w:rPr>
          <w:rFonts w:ascii="DIN 2014" w:hAnsi="DIN 2014" w:cs="Arial"/>
          <w:b/>
          <w:sz w:val="24"/>
          <w:szCs w:val="24"/>
        </w:rPr>
        <w:t>más de</w:t>
      </w:r>
      <w:r w:rsidRPr="006B550B">
        <w:rPr>
          <w:rFonts w:ascii="DIN 2014" w:hAnsi="DIN 2014" w:cs="Arial"/>
          <w:b/>
          <w:sz w:val="24"/>
          <w:szCs w:val="24"/>
        </w:rPr>
        <w:t xml:space="preserve"> 100 empresas en cinco años</w:t>
      </w:r>
      <w:r w:rsidRPr="001B37EB">
        <w:rPr>
          <w:rFonts w:ascii="DIN 2014" w:hAnsi="DIN 2014" w:cs="Arial"/>
          <w:sz w:val="24"/>
          <w:szCs w:val="24"/>
        </w:rPr>
        <w:t xml:space="preserve">, </w:t>
      </w:r>
      <w:r w:rsidR="00554AE1">
        <w:rPr>
          <w:rFonts w:ascii="DIN 2014" w:hAnsi="DIN 2014" w:cs="Arial"/>
          <w:sz w:val="24"/>
          <w:szCs w:val="24"/>
        </w:rPr>
        <w:t xml:space="preserve">la 3DFactory </w:t>
      </w:r>
      <w:proofErr w:type="spellStart"/>
      <w:r w:rsidR="00554AE1">
        <w:rPr>
          <w:rFonts w:ascii="DIN 2014" w:hAnsi="DIN 2014" w:cs="Arial"/>
          <w:sz w:val="24"/>
          <w:szCs w:val="24"/>
        </w:rPr>
        <w:t>Incubator</w:t>
      </w:r>
      <w:proofErr w:type="spellEnd"/>
      <w:r w:rsidRPr="001B37EB">
        <w:rPr>
          <w:rFonts w:ascii="DIN 2014" w:hAnsi="DIN 2014" w:cs="Arial"/>
          <w:sz w:val="24"/>
          <w:szCs w:val="24"/>
        </w:rPr>
        <w:t xml:space="preserve"> favorecer</w:t>
      </w:r>
      <w:r w:rsidR="00554AE1">
        <w:rPr>
          <w:rFonts w:ascii="DIN 2014" w:hAnsi="DIN 2014" w:cs="Arial"/>
          <w:sz w:val="24"/>
          <w:szCs w:val="24"/>
        </w:rPr>
        <w:t>á</w:t>
      </w:r>
      <w:r w:rsidRPr="001B37EB">
        <w:rPr>
          <w:rFonts w:ascii="DIN 2014" w:hAnsi="DIN 2014" w:cs="Arial"/>
          <w:sz w:val="24"/>
          <w:szCs w:val="24"/>
        </w:rPr>
        <w:t xml:space="preserve"> el </w:t>
      </w:r>
      <w:r w:rsidR="00554AE1">
        <w:rPr>
          <w:rFonts w:ascii="DIN 2014" w:hAnsi="DIN 2014" w:cs="Arial"/>
          <w:sz w:val="24"/>
          <w:szCs w:val="24"/>
        </w:rPr>
        <w:t>despegue</w:t>
      </w:r>
      <w:r w:rsidR="00554AE1" w:rsidRPr="001B37EB">
        <w:rPr>
          <w:rFonts w:ascii="DIN 2014" w:hAnsi="DIN 2014" w:cs="Arial"/>
          <w:sz w:val="24"/>
          <w:szCs w:val="24"/>
        </w:rPr>
        <w:t xml:space="preserve"> </w:t>
      </w:r>
      <w:r w:rsidRPr="001B37EB">
        <w:rPr>
          <w:rFonts w:ascii="DIN 2014" w:hAnsi="DIN 2014" w:cs="Arial"/>
          <w:sz w:val="24"/>
          <w:szCs w:val="24"/>
        </w:rPr>
        <w:t>empresarial de las iniciativas incubadas a través de la prestación de servicios de producción 3D, consultoría de negocio, certificación de piezas y actividades de comercialización.</w:t>
      </w:r>
    </w:p>
    <w:p w14:paraId="2F1E861D" w14:textId="77777777" w:rsidR="00E03A77" w:rsidRPr="001B37EB" w:rsidRDefault="00E03A77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410BD6B5" w14:textId="77777777" w:rsidR="00E03A77" w:rsidRPr="001B37EB" w:rsidRDefault="00E03A77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 xml:space="preserve">Para ello, la 3DFactory </w:t>
      </w:r>
      <w:proofErr w:type="spellStart"/>
      <w:r w:rsidRPr="001B37EB">
        <w:rPr>
          <w:rFonts w:ascii="DIN 2014" w:hAnsi="DIN 2014" w:cs="Arial"/>
          <w:sz w:val="24"/>
          <w:szCs w:val="24"/>
        </w:rPr>
        <w:t>Incubator</w:t>
      </w:r>
      <w:proofErr w:type="spellEnd"/>
      <w:r w:rsidRPr="001B37EB">
        <w:rPr>
          <w:rFonts w:ascii="DIN 2014" w:hAnsi="DIN 2014" w:cs="Arial"/>
          <w:sz w:val="24"/>
          <w:szCs w:val="24"/>
        </w:rPr>
        <w:t xml:space="preserve"> contará con </w:t>
      </w:r>
      <w:r w:rsidRPr="006B550B">
        <w:rPr>
          <w:rFonts w:ascii="DIN 2014" w:hAnsi="DIN 2014" w:cs="Arial"/>
          <w:b/>
          <w:sz w:val="24"/>
          <w:szCs w:val="24"/>
        </w:rPr>
        <w:t>maquinaria de última generación</w:t>
      </w:r>
      <w:r w:rsidRPr="001B37EB">
        <w:rPr>
          <w:rFonts w:ascii="DIN 2014" w:hAnsi="DIN 2014" w:cs="Arial"/>
          <w:sz w:val="24"/>
          <w:szCs w:val="24"/>
        </w:rPr>
        <w:t xml:space="preserve"> en impresión 3D de </w:t>
      </w:r>
      <w:r w:rsidR="00D972F8">
        <w:rPr>
          <w:rFonts w:ascii="DIN 2014" w:hAnsi="DIN 2014" w:cs="Arial"/>
          <w:sz w:val="24"/>
          <w:szCs w:val="24"/>
        </w:rPr>
        <w:t>7</w:t>
      </w:r>
      <w:r w:rsidRPr="001B37EB">
        <w:rPr>
          <w:rFonts w:ascii="DIN 2014" w:hAnsi="DIN 2014" w:cs="Arial"/>
          <w:sz w:val="24"/>
          <w:szCs w:val="24"/>
        </w:rPr>
        <w:t xml:space="preserve"> tecnologías diferentes, equipos de </w:t>
      </w:r>
      <w:proofErr w:type="spellStart"/>
      <w:r w:rsidRPr="001B37EB">
        <w:rPr>
          <w:rFonts w:ascii="DIN 2014" w:hAnsi="DIN 2014" w:cs="Arial"/>
          <w:sz w:val="24"/>
          <w:szCs w:val="24"/>
        </w:rPr>
        <w:t>post</w:t>
      </w:r>
      <w:r w:rsidR="00D74F47">
        <w:rPr>
          <w:rFonts w:ascii="DIN 2014" w:hAnsi="DIN 2014" w:cs="Arial"/>
          <w:sz w:val="24"/>
          <w:szCs w:val="24"/>
        </w:rPr>
        <w:t>-</w:t>
      </w:r>
      <w:r w:rsidRPr="001B37EB">
        <w:rPr>
          <w:rFonts w:ascii="DIN 2014" w:hAnsi="DIN 2014" w:cs="Arial"/>
          <w:sz w:val="24"/>
          <w:szCs w:val="24"/>
        </w:rPr>
        <w:t>procesado</w:t>
      </w:r>
      <w:proofErr w:type="spellEnd"/>
      <w:r w:rsidR="00554AE1">
        <w:rPr>
          <w:rFonts w:ascii="DIN 2014" w:hAnsi="DIN 2014" w:cs="Arial"/>
          <w:sz w:val="24"/>
          <w:szCs w:val="24"/>
        </w:rPr>
        <w:t xml:space="preserve"> y control de calidad</w:t>
      </w:r>
      <w:r w:rsidRPr="001B37EB">
        <w:rPr>
          <w:rFonts w:ascii="DIN 2014" w:hAnsi="DIN 2014" w:cs="Arial"/>
          <w:sz w:val="24"/>
          <w:szCs w:val="24"/>
        </w:rPr>
        <w:t xml:space="preserve">, software de diseño y personal experimentado a disposición de los </w:t>
      </w:r>
      <w:proofErr w:type="spellStart"/>
      <w:r w:rsidRPr="001B37EB">
        <w:rPr>
          <w:rFonts w:ascii="DIN 2014" w:hAnsi="DIN 2014" w:cs="Arial"/>
          <w:sz w:val="24"/>
          <w:szCs w:val="24"/>
        </w:rPr>
        <w:t>incubandos</w:t>
      </w:r>
      <w:proofErr w:type="spellEnd"/>
      <w:r w:rsidRPr="001B37EB">
        <w:rPr>
          <w:rFonts w:ascii="DIN 2014" w:hAnsi="DIN 2014" w:cs="Arial"/>
          <w:sz w:val="24"/>
          <w:szCs w:val="24"/>
        </w:rPr>
        <w:t xml:space="preserve">, además de espacios de incubación, </w:t>
      </w:r>
      <w:proofErr w:type="spellStart"/>
      <w:r w:rsidRPr="001B37EB">
        <w:rPr>
          <w:rFonts w:ascii="DIN 2014" w:hAnsi="DIN 2014" w:cs="Arial"/>
          <w:sz w:val="24"/>
          <w:szCs w:val="24"/>
        </w:rPr>
        <w:t>networking</w:t>
      </w:r>
      <w:proofErr w:type="spellEnd"/>
      <w:r w:rsidRPr="001B37EB">
        <w:rPr>
          <w:rFonts w:ascii="DIN 2014" w:hAnsi="DIN 2014" w:cs="Arial"/>
          <w:sz w:val="24"/>
          <w:szCs w:val="24"/>
        </w:rPr>
        <w:t xml:space="preserve"> y actividades de formación. Unos recursos únicos para hacer crecer un proyecto innovador desde sus primeras etapas.</w:t>
      </w:r>
    </w:p>
    <w:p w14:paraId="7E38C53A" w14:textId="77777777" w:rsidR="00E03A77" w:rsidRPr="001B37EB" w:rsidRDefault="00E03A77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62F33C5A" w14:textId="77777777" w:rsidR="006559F3" w:rsidRDefault="006559F3" w:rsidP="001B37EB">
      <w:pPr>
        <w:spacing w:line="360" w:lineRule="auto"/>
        <w:jc w:val="both"/>
        <w:rPr>
          <w:rFonts w:ascii="DIN 2014" w:hAnsi="DIN 2014" w:cs="Arial"/>
          <w:b/>
          <w:color w:val="C5195D"/>
          <w:sz w:val="24"/>
          <w:szCs w:val="24"/>
        </w:rPr>
      </w:pPr>
    </w:p>
    <w:p w14:paraId="285F3352" w14:textId="77777777" w:rsidR="00D74F47" w:rsidRDefault="00D74F47" w:rsidP="001B37EB">
      <w:pPr>
        <w:spacing w:line="360" w:lineRule="auto"/>
        <w:jc w:val="both"/>
        <w:rPr>
          <w:rFonts w:ascii="DIN 2014" w:hAnsi="DIN 2014" w:cs="Arial"/>
          <w:b/>
          <w:color w:val="C5195D"/>
          <w:sz w:val="24"/>
          <w:szCs w:val="24"/>
        </w:rPr>
      </w:pPr>
    </w:p>
    <w:p w14:paraId="67409678" w14:textId="77777777" w:rsidR="00D74F47" w:rsidRDefault="00D74F47" w:rsidP="001B37EB">
      <w:pPr>
        <w:spacing w:line="360" w:lineRule="auto"/>
        <w:jc w:val="both"/>
        <w:rPr>
          <w:rFonts w:ascii="DIN 2014" w:hAnsi="DIN 2014" w:cs="Arial"/>
          <w:b/>
          <w:color w:val="C5195D"/>
          <w:sz w:val="24"/>
          <w:szCs w:val="24"/>
        </w:rPr>
      </w:pPr>
    </w:p>
    <w:p w14:paraId="33D976F3" w14:textId="77777777" w:rsidR="00E03A77" w:rsidRPr="00D972F8" w:rsidRDefault="00826F60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lastRenderedPageBreak/>
        <w:t>¿DÓ</w:t>
      </w:r>
      <w:r w:rsidR="00E03A77" w:rsidRPr="00D972F8">
        <w:rPr>
          <w:rFonts w:ascii="DIN 2014" w:hAnsi="DIN 2014" w:cs="Arial"/>
          <w:b/>
          <w:color w:val="C00000"/>
          <w:sz w:val="24"/>
          <w:szCs w:val="24"/>
        </w:rPr>
        <w:t>NDE ESTÁ LA 3DFACTORY INCUBATOR?</w:t>
      </w:r>
    </w:p>
    <w:p w14:paraId="38B51DB2" w14:textId="77777777" w:rsidR="00E03A77" w:rsidRDefault="006559F3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b/>
          <w:noProof/>
          <w:color w:val="C5195D"/>
          <w:sz w:val="24"/>
          <w:szCs w:val="24"/>
          <w:lang w:val="ca-ES" w:eastAsia="ca-ES"/>
        </w:rPr>
        <w:drawing>
          <wp:anchor distT="0" distB="0" distL="114300" distR="114300" simplePos="0" relativeHeight="251660288" behindDoc="1" locked="0" layoutInCell="1" allowOverlap="1" wp14:anchorId="732E41C7" wp14:editId="509E68AD">
            <wp:simplePos x="0" y="0"/>
            <wp:positionH relativeFrom="column">
              <wp:posOffset>-1080135</wp:posOffset>
            </wp:positionH>
            <wp:positionV relativeFrom="paragraph">
              <wp:posOffset>1877060</wp:posOffset>
            </wp:positionV>
            <wp:extent cx="7543800" cy="3815715"/>
            <wp:effectExtent l="0" t="0" r="0" b="0"/>
            <wp:wrapTight wrapText="bothSides">
              <wp:wrapPolygon edited="0">
                <wp:start x="0" y="0"/>
                <wp:lineTo x="0" y="21460"/>
                <wp:lineTo x="21545" y="21460"/>
                <wp:lineTo x="2154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vit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A77" w:rsidRPr="001B37EB">
        <w:rPr>
          <w:rFonts w:ascii="DIN 2014" w:hAnsi="DIN 2014" w:cs="Arial"/>
          <w:sz w:val="24"/>
          <w:szCs w:val="24"/>
        </w:rPr>
        <w:t xml:space="preserve">La 3DFactory </w:t>
      </w:r>
      <w:proofErr w:type="spellStart"/>
      <w:r w:rsidR="00E03A77" w:rsidRPr="001B37EB">
        <w:rPr>
          <w:rFonts w:ascii="DIN 2014" w:hAnsi="DIN 2014" w:cs="Arial"/>
          <w:sz w:val="24"/>
          <w:szCs w:val="24"/>
        </w:rPr>
        <w:t>Incubator</w:t>
      </w:r>
      <w:proofErr w:type="spellEnd"/>
      <w:r w:rsidR="00E03A77" w:rsidRPr="001B37EB">
        <w:rPr>
          <w:rFonts w:ascii="DIN 2014" w:hAnsi="DIN 2014" w:cs="Arial"/>
          <w:sz w:val="24"/>
          <w:szCs w:val="24"/>
        </w:rPr>
        <w:t xml:space="preserve"> ocupa </w:t>
      </w:r>
      <w:r w:rsidR="00E03A77" w:rsidRPr="006B550B">
        <w:rPr>
          <w:rFonts w:ascii="DIN 2014" w:hAnsi="DIN 2014" w:cs="Arial"/>
          <w:b/>
          <w:sz w:val="24"/>
          <w:szCs w:val="24"/>
        </w:rPr>
        <w:t>600 m2</w:t>
      </w:r>
      <w:r w:rsidR="00E03A77" w:rsidRPr="001B37EB">
        <w:rPr>
          <w:rFonts w:ascii="DIN 2014" w:hAnsi="DIN 2014" w:cs="Arial"/>
          <w:sz w:val="24"/>
          <w:szCs w:val="24"/>
        </w:rPr>
        <w:t xml:space="preserve"> en el edificio que también alberga la sede corporativa del Consorci</w:t>
      </w:r>
      <w:r w:rsidR="00554AE1">
        <w:rPr>
          <w:rFonts w:ascii="DIN 2014" w:hAnsi="DIN 2014" w:cs="Arial"/>
          <w:sz w:val="24"/>
          <w:szCs w:val="24"/>
        </w:rPr>
        <w:t>o</w:t>
      </w:r>
      <w:r w:rsidR="00E03A77" w:rsidRPr="001B37EB">
        <w:rPr>
          <w:rFonts w:ascii="DIN 2014" w:hAnsi="DIN 2014" w:cs="Arial"/>
          <w:sz w:val="24"/>
          <w:szCs w:val="24"/>
        </w:rPr>
        <w:t xml:space="preserve"> de la Zona Franca de Barcelona, en el Polígono industrial de la Zona Franca, a pie de la Ronda Litoral y conectado a través de suburbano por la estación </w:t>
      </w:r>
      <w:proofErr w:type="spellStart"/>
      <w:r w:rsidR="00E03A77" w:rsidRPr="001B37EB">
        <w:rPr>
          <w:rFonts w:ascii="DIN 2014" w:hAnsi="DIN 2014" w:cs="Arial"/>
          <w:sz w:val="24"/>
          <w:szCs w:val="24"/>
        </w:rPr>
        <w:t>Parc</w:t>
      </w:r>
      <w:proofErr w:type="spellEnd"/>
      <w:r w:rsidR="00E03A77" w:rsidRPr="001B37EB">
        <w:rPr>
          <w:rFonts w:ascii="DIN 2014" w:hAnsi="DIN 2014" w:cs="Arial"/>
          <w:sz w:val="24"/>
          <w:szCs w:val="24"/>
        </w:rPr>
        <w:t xml:space="preserve"> </w:t>
      </w:r>
      <w:proofErr w:type="spellStart"/>
      <w:r w:rsidR="00E03A77" w:rsidRPr="001B37EB">
        <w:rPr>
          <w:rFonts w:ascii="DIN 2014" w:hAnsi="DIN 2014" w:cs="Arial"/>
          <w:sz w:val="24"/>
          <w:szCs w:val="24"/>
        </w:rPr>
        <w:t>Logístic</w:t>
      </w:r>
      <w:proofErr w:type="spellEnd"/>
      <w:r w:rsidR="00E03A77" w:rsidRPr="001B37EB">
        <w:rPr>
          <w:rFonts w:ascii="DIN 2014" w:hAnsi="DIN 2014" w:cs="Arial"/>
          <w:sz w:val="24"/>
          <w:szCs w:val="24"/>
        </w:rPr>
        <w:t xml:space="preserve"> de la Línea 9 Sur de metro. </w:t>
      </w:r>
      <w:r w:rsidR="00FF0A35" w:rsidRPr="001B37EB">
        <w:rPr>
          <w:rFonts w:ascii="DIN 2014" w:hAnsi="DIN 2014" w:cs="Arial"/>
          <w:sz w:val="24"/>
          <w:szCs w:val="24"/>
        </w:rPr>
        <w:t xml:space="preserve">Situado en la </w:t>
      </w:r>
      <w:r w:rsidR="00FF0A35" w:rsidRPr="006B550B">
        <w:rPr>
          <w:rFonts w:ascii="DIN 2014" w:hAnsi="DIN 2014" w:cs="Arial"/>
          <w:b/>
          <w:sz w:val="24"/>
          <w:szCs w:val="24"/>
        </w:rPr>
        <w:t>mayor área industrial de la ciudad de Barcelona</w:t>
      </w:r>
      <w:r w:rsidR="00FF0A35" w:rsidRPr="001B37EB">
        <w:rPr>
          <w:rFonts w:ascii="DIN 2014" w:hAnsi="DIN 2014" w:cs="Arial"/>
          <w:sz w:val="24"/>
          <w:szCs w:val="24"/>
        </w:rPr>
        <w:t>, c</w:t>
      </w:r>
      <w:r w:rsidR="00E03A77" w:rsidRPr="001B37EB">
        <w:rPr>
          <w:rFonts w:ascii="DIN 2014" w:hAnsi="DIN 2014" w:cs="Arial"/>
          <w:sz w:val="24"/>
          <w:szCs w:val="24"/>
        </w:rPr>
        <w:t xml:space="preserve">uenta con </w:t>
      </w:r>
      <w:r w:rsidR="00554AE1">
        <w:rPr>
          <w:rFonts w:ascii="DIN 2014" w:hAnsi="DIN 2014" w:cs="Arial"/>
          <w:sz w:val="24"/>
          <w:szCs w:val="24"/>
        </w:rPr>
        <w:t>excelentes</w:t>
      </w:r>
      <w:r w:rsidR="00E03A77" w:rsidRPr="001B37EB">
        <w:rPr>
          <w:rFonts w:ascii="DIN 2014" w:hAnsi="DIN 2014" w:cs="Arial"/>
          <w:sz w:val="24"/>
          <w:szCs w:val="24"/>
        </w:rPr>
        <w:t xml:space="preserve"> conexi</w:t>
      </w:r>
      <w:r w:rsidR="00654BCC">
        <w:rPr>
          <w:rFonts w:ascii="DIN 2014" w:hAnsi="DIN 2014" w:cs="Arial"/>
          <w:sz w:val="24"/>
          <w:szCs w:val="24"/>
        </w:rPr>
        <w:t>o</w:t>
      </w:r>
      <w:r w:rsidR="00E03A77" w:rsidRPr="001B37EB">
        <w:rPr>
          <w:rFonts w:ascii="DIN 2014" w:hAnsi="DIN 2014" w:cs="Arial"/>
          <w:sz w:val="24"/>
          <w:szCs w:val="24"/>
        </w:rPr>
        <w:t>n</w:t>
      </w:r>
      <w:r w:rsidR="00554AE1">
        <w:rPr>
          <w:rFonts w:ascii="DIN 2014" w:hAnsi="DIN 2014" w:cs="Arial"/>
          <w:sz w:val="24"/>
          <w:szCs w:val="24"/>
        </w:rPr>
        <w:t>es</w:t>
      </w:r>
      <w:r w:rsidR="00E03A77" w:rsidRPr="001B37EB">
        <w:rPr>
          <w:rFonts w:ascii="DIN 2014" w:hAnsi="DIN 2014" w:cs="Arial"/>
          <w:sz w:val="24"/>
          <w:szCs w:val="24"/>
        </w:rPr>
        <w:t xml:space="preserve"> con el aeropuerto, el puerto </w:t>
      </w:r>
      <w:r w:rsidR="00FF0A35" w:rsidRPr="001B37EB">
        <w:rPr>
          <w:rFonts w:ascii="DIN 2014" w:hAnsi="DIN 2014" w:cs="Arial"/>
          <w:sz w:val="24"/>
          <w:szCs w:val="24"/>
        </w:rPr>
        <w:t>barcelonés</w:t>
      </w:r>
      <w:r w:rsidR="00E03A77" w:rsidRPr="001B37EB">
        <w:rPr>
          <w:rFonts w:ascii="DIN 2014" w:hAnsi="DIN 2014" w:cs="Arial"/>
          <w:sz w:val="24"/>
          <w:szCs w:val="24"/>
        </w:rPr>
        <w:t xml:space="preserve"> y los recintos </w:t>
      </w:r>
      <w:r w:rsidR="00FF0A35" w:rsidRPr="001B37EB">
        <w:rPr>
          <w:rFonts w:ascii="DIN 2014" w:hAnsi="DIN 2014" w:cs="Arial"/>
          <w:sz w:val="24"/>
          <w:szCs w:val="24"/>
        </w:rPr>
        <w:t>feriales de la ciudad.</w:t>
      </w:r>
    </w:p>
    <w:p w14:paraId="17411234" w14:textId="77777777" w:rsidR="006559F3" w:rsidRDefault="006559F3" w:rsidP="001B37EB">
      <w:pPr>
        <w:spacing w:line="360" w:lineRule="auto"/>
        <w:jc w:val="both"/>
        <w:rPr>
          <w:rFonts w:ascii="DIN 2014" w:hAnsi="DIN 2014" w:cs="Arial"/>
          <w:b/>
          <w:color w:val="C5195D"/>
          <w:sz w:val="24"/>
          <w:szCs w:val="24"/>
        </w:rPr>
      </w:pPr>
    </w:p>
    <w:p w14:paraId="366414E1" w14:textId="77777777" w:rsidR="00D74F47" w:rsidRDefault="00D74F47" w:rsidP="001B37EB">
      <w:pPr>
        <w:spacing w:line="360" w:lineRule="auto"/>
        <w:jc w:val="both"/>
        <w:rPr>
          <w:rFonts w:ascii="DIN 2014" w:hAnsi="DIN 2014" w:cs="Arial"/>
          <w:b/>
          <w:color w:val="C5195D"/>
          <w:sz w:val="24"/>
          <w:szCs w:val="24"/>
        </w:rPr>
      </w:pPr>
    </w:p>
    <w:p w14:paraId="3881DA39" w14:textId="77777777" w:rsidR="00E00C2D" w:rsidRPr="00D972F8" w:rsidRDefault="001A56F3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t>¿</w:t>
      </w:r>
      <w:r w:rsidR="00E00C2D" w:rsidRPr="00D972F8">
        <w:rPr>
          <w:rFonts w:ascii="DIN 2014" w:hAnsi="DIN 2014" w:cs="Arial"/>
          <w:b/>
          <w:color w:val="C00000"/>
          <w:sz w:val="24"/>
          <w:szCs w:val="24"/>
        </w:rPr>
        <w:t>ES LA ÚNICA INCUBADORA DEDICADA A LA IMPRESIÓN ADITIVA 3D?</w:t>
      </w:r>
    </w:p>
    <w:p w14:paraId="689D986B" w14:textId="77777777" w:rsidR="00E00C2D" w:rsidRPr="001B37EB" w:rsidRDefault="00E00C2D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 xml:space="preserve">Es la </w:t>
      </w:r>
      <w:r w:rsidRPr="006B550B">
        <w:rPr>
          <w:rFonts w:ascii="DIN 2014" w:hAnsi="DIN 2014" w:cs="Arial"/>
          <w:b/>
          <w:sz w:val="24"/>
          <w:szCs w:val="24"/>
        </w:rPr>
        <w:t>primera incubadora</w:t>
      </w:r>
      <w:r w:rsidRPr="001B37EB">
        <w:rPr>
          <w:rFonts w:ascii="DIN 2014" w:hAnsi="DIN 2014" w:cs="Arial"/>
          <w:sz w:val="24"/>
          <w:szCs w:val="24"/>
        </w:rPr>
        <w:t xml:space="preserve"> centrada exclusiva y específicamente en la impresión 3D no sólo de </w:t>
      </w:r>
      <w:r w:rsidRPr="006B550B">
        <w:rPr>
          <w:rFonts w:ascii="DIN 2014" w:hAnsi="DIN 2014" w:cs="Arial"/>
          <w:b/>
          <w:sz w:val="24"/>
          <w:szCs w:val="24"/>
        </w:rPr>
        <w:t>Cataluña</w:t>
      </w:r>
      <w:r w:rsidRPr="001B37EB">
        <w:rPr>
          <w:rFonts w:ascii="DIN 2014" w:hAnsi="DIN 2014" w:cs="Arial"/>
          <w:sz w:val="24"/>
          <w:szCs w:val="24"/>
        </w:rPr>
        <w:t xml:space="preserve">, sino de </w:t>
      </w:r>
      <w:r w:rsidRPr="006B550B">
        <w:rPr>
          <w:rFonts w:ascii="DIN 2014" w:hAnsi="DIN 2014" w:cs="Arial"/>
          <w:b/>
          <w:sz w:val="24"/>
          <w:szCs w:val="24"/>
        </w:rPr>
        <w:t>España</w:t>
      </w:r>
      <w:r w:rsidRPr="001B37EB">
        <w:rPr>
          <w:rFonts w:ascii="DIN 2014" w:hAnsi="DIN 2014" w:cs="Arial"/>
          <w:sz w:val="24"/>
          <w:szCs w:val="24"/>
        </w:rPr>
        <w:t xml:space="preserve"> y </w:t>
      </w:r>
      <w:r w:rsidRPr="006B550B">
        <w:rPr>
          <w:rFonts w:ascii="DIN 2014" w:hAnsi="DIN 2014" w:cs="Arial"/>
          <w:b/>
          <w:sz w:val="24"/>
          <w:szCs w:val="24"/>
        </w:rPr>
        <w:t>Europa</w:t>
      </w:r>
      <w:r w:rsidRPr="001B37EB">
        <w:rPr>
          <w:rFonts w:ascii="DIN 2014" w:hAnsi="DIN 2014" w:cs="Arial"/>
          <w:sz w:val="24"/>
          <w:szCs w:val="24"/>
        </w:rPr>
        <w:t>.</w:t>
      </w:r>
    </w:p>
    <w:p w14:paraId="00ED274D" w14:textId="77777777" w:rsidR="006559F3" w:rsidRDefault="006559F3">
      <w:pPr>
        <w:spacing w:after="160" w:line="259" w:lineRule="auto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br w:type="page"/>
      </w:r>
    </w:p>
    <w:p w14:paraId="25097410" w14:textId="77777777" w:rsidR="00EE4AC6" w:rsidRPr="00D972F8" w:rsidRDefault="001A56F3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lastRenderedPageBreak/>
        <w:t>¿</w:t>
      </w:r>
      <w:r w:rsidR="00EE4AC6" w:rsidRPr="00D972F8">
        <w:rPr>
          <w:rFonts w:ascii="DIN 2014" w:hAnsi="DIN 2014" w:cs="Arial"/>
          <w:b/>
          <w:color w:val="C00000"/>
          <w:sz w:val="24"/>
          <w:szCs w:val="24"/>
        </w:rPr>
        <w:t>QUÉ SERVICIOS OFRECE LA INCUBADORA?</w:t>
      </w:r>
    </w:p>
    <w:p w14:paraId="76B66167" w14:textId="77777777" w:rsidR="00F76025" w:rsidRDefault="00554AE1" w:rsidP="001B37EB">
      <w:pPr>
        <w:suppressAutoHyphens/>
        <w:spacing w:line="360" w:lineRule="auto"/>
        <w:jc w:val="both"/>
        <w:rPr>
          <w:rFonts w:ascii="DIN 2014" w:eastAsia="SimSun" w:hAnsi="DIN 2014" w:cs="Arial"/>
          <w:sz w:val="24"/>
          <w:szCs w:val="24"/>
          <w:lang w:eastAsia="ar-SA"/>
        </w:rPr>
      </w:pPr>
      <w:r>
        <w:rPr>
          <w:rFonts w:ascii="DIN 2014" w:eastAsia="SimSun" w:hAnsi="DIN 2014" w:cs="Arial"/>
          <w:sz w:val="24"/>
          <w:szCs w:val="24"/>
          <w:lang w:eastAsia="ar-SA"/>
        </w:rPr>
        <w:t xml:space="preserve">La 3DFactory </w:t>
      </w:r>
      <w:proofErr w:type="spellStart"/>
      <w:r>
        <w:rPr>
          <w:rFonts w:ascii="DIN 2014" w:eastAsia="SimSun" w:hAnsi="DIN 2014" w:cs="Arial"/>
          <w:sz w:val="24"/>
          <w:szCs w:val="24"/>
          <w:lang w:eastAsia="ar-SA"/>
        </w:rPr>
        <w:t>Incubator</w:t>
      </w:r>
      <w:proofErr w:type="spellEnd"/>
      <w:r>
        <w:rPr>
          <w:rFonts w:ascii="DIN 2014" w:eastAsia="SimSun" w:hAnsi="DIN 2014" w:cs="Arial"/>
          <w:sz w:val="24"/>
          <w:szCs w:val="24"/>
          <w:lang w:eastAsia="ar-SA"/>
        </w:rPr>
        <w:t xml:space="preserve"> presta servicios a lo largo de </w:t>
      </w:r>
      <w:r w:rsidRPr="006B550B">
        <w:rPr>
          <w:rFonts w:ascii="DIN 2014" w:eastAsia="SimSun" w:hAnsi="DIN 2014" w:cs="Arial"/>
          <w:b/>
          <w:sz w:val="24"/>
          <w:szCs w:val="24"/>
          <w:lang w:eastAsia="ar-SA"/>
        </w:rPr>
        <w:t>toda la cadena de generación de valor</w:t>
      </w:r>
      <w:r>
        <w:rPr>
          <w:rFonts w:ascii="DIN 2014" w:eastAsia="SimSun" w:hAnsi="DIN 2014" w:cs="Arial"/>
          <w:sz w:val="24"/>
          <w:szCs w:val="24"/>
          <w:lang w:eastAsia="ar-SA"/>
        </w:rPr>
        <w:t xml:space="preserve">: </w:t>
      </w:r>
      <w:r w:rsidR="00F76025">
        <w:rPr>
          <w:rFonts w:ascii="DIN 2014" w:eastAsia="SimSun" w:hAnsi="DIN 2014" w:cs="Arial"/>
          <w:sz w:val="24"/>
          <w:szCs w:val="24"/>
          <w:lang w:eastAsia="ar-SA"/>
        </w:rPr>
        <w:t xml:space="preserve">consultoría de negocio, fabricación de piezas en 3D, certificación de las producciones y apoyo en la comercialización. </w:t>
      </w:r>
    </w:p>
    <w:p w14:paraId="4DC39EB8" w14:textId="77777777" w:rsidR="00F76025" w:rsidRDefault="00F76025" w:rsidP="001B37EB">
      <w:pPr>
        <w:suppressAutoHyphens/>
        <w:spacing w:line="360" w:lineRule="auto"/>
        <w:jc w:val="both"/>
        <w:rPr>
          <w:rFonts w:ascii="DIN 2014" w:eastAsia="SimSun" w:hAnsi="DIN 2014" w:cs="Arial"/>
          <w:sz w:val="24"/>
          <w:szCs w:val="24"/>
          <w:lang w:eastAsia="ar-SA"/>
        </w:rPr>
      </w:pPr>
    </w:p>
    <w:p w14:paraId="64ACE976" w14:textId="77777777" w:rsidR="00EE4AC6" w:rsidRDefault="00EE4AC6" w:rsidP="001B37EB">
      <w:pPr>
        <w:suppressAutoHyphens/>
        <w:spacing w:line="360" w:lineRule="auto"/>
        <w:jc w:val="both"/>
        <w:rPr>
          <w:rFonts w:ascii="DIN 2014" w:eastAsia="SimSun" w:hAnsi="DIN 2014" w:cs="Arial"/>
          <w:sz w:val="24"/>
          <w:szCs w:val="24"/>
          <w:lang w:eastAsia="ar-SA"/>
        </w:rPr>
      </w:pPr>
      <w:r w:rsidRPr="001B37EB">
        <w:rPr>
          <w:rFonts w:ascii="DIN 2014" w:eastAsia="SimSun" w:hAnsi="DIN 2014" w:cs="Arial"/>
          <w:sz w:val="24"/>
          <w:szCs w:val="24"/>
          <w:lang w:eastAsia="ar-SA"/>
        </w:rPr>
        <w:t xml:space="preserve">La zona de incubación incluye áreas de </w:t>
      </w:r>
      <w:proofErr w:type="spellStart"/>
      <w:r w:rsidRPr="001B37EB">
        <w:rPr>
          <w:rFonts w:ascii="DIN 2014" w:eastAsia="SimSun" w:hAnsi="DIN 2014" w:cs="Arial"/>
          <w:i/>
          <w:sz w:val="24"/>
          <w:szCs w:val="24"/>
          <w:lang w:eastAsia="ar-SA"/>
        </w:rPr>
        <w:t>co-working</w:t>
      </w:r>
      <w:proofErr w:type="spellEnd"/>
      <w:r w:rsidRPr="001B37EB">
        <w:rPr>
          <w:rFonts w:ascii="DIN 2014" w:eastAsia="SimSun" w:hAnsi="DIN 2014" w:cs="Arial"/>
          <w:sz w:val="24"/>
          <w:szCs w:val="24"/>
          <w:lang w:eastAsia="ar-SA"/>
        </w:rPr>
        <w:t xml:space="preserve">, oficinas, zona de diseño, producción y post procesos, áreas de formación y salas de reuniones. </w:t>
      </w:r>
    </w:p>
    <w:p w14:paraId="58852DEE" w14:textId="77777777" w:rsidR="001424A5" w:rsidRPr="001B37EB" w:rsidRDefault="001424A5" w:rsidP="001B37EB">
      <w:pPr>
        <w:suppressAutoHyphens/>
        <w:spacing w:line="360" w:lineRule="auto"/>
        <w:jc w:val="both"/>
        <w:rPr>
          <w:rFonts w:ascii="DIN 2014" w:eastAsia="SimSun" w:hAnsi="DIN 2014" w:cs="Arial"/>
          <w:sz w:val="24"/>
          <w:szCs w:val="24"/>
          <w:lang w:eastAsia="ar-SA"/>
        </w:rPr>
      </w:pPr>
    </w:p>
    <w:p w14:paraId="083FEA0B" w14:textId="77777777" w:rsidR="00EE4AC6" w:rsidRPr="001B37EB" w:rsidRDefault="008D5D6D" w:rsidP="001B37EB">
      <w:pPr>
        <w:suppressAutoHyphens/>
        <w:spacing w:line="360" w:lineRule="auto"/>
        <w:jc w:val="both"/>
        <w:rPr>
          <w:rFonts w:ascii="DIN 2014" w:eastAsia="SimSun" w:hAnsi="DIN 2014" w:cs="Arial"/>
          <w:sz w:val="24"/>
          <w:szCs w:val="24"/>
          <w:lang w:eastAsia="ar-SA"/>
        </w:rPr>
      </w:pPr>
      <w:r>
        <w:rPr>
          <w:rFonts w:ascii="DIN 2014" w:hAnsi="DIN 2014" w:cs="Arial"/>
          <w:b/>
          <w:noProof/>
          <w:color w:val="C5195D"/>
          <w:sz w:val="24"/>
          <w:szCs w:val="24"/>
          <w:lang w:val="ca-ES" w:eastAsia="ca-ES"/>
        </w:rPr>
        <w:drawing>
          <wp:anchor distT="0" distB="0" distL="114300" distR="114300" simplePos="0" relativeHeight="251661312" behindDoc="1" locked="0" layoutInCell="1" allowOverlap="1" wp14:anchorId="68229893" wp14:editId="1244368B">
            <wp:simplePos x="0" y="0"/>
            <wp:positionH relativeFrom="column">
              <wp:posOffset>-1080135</wp:posOffset>
            </wp:positionH>
            <wp:positionV relativeFrom="paragraph">
              <wp:posOffset>1043940</wp:posOffset>
            </wp:positionV>
            <wp:extent cx="7639050" cy="3260725"/>
            <wp:effectExtent l="0" t="0" r="0" b="0"/>
            <wp:wrapTight wrapText="bothSides">
              <wp:wrapPolygon edited="0">
                <wp:start x="0" y="0"/>
                <wp:lineTo x="0" y="21453"/>
                <wp:lineTo x="21546" y="21453"/>
                <wp:lineTo x="2154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188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1" b="12520"/>
                    <a:stretch/>
                  </pic:blipFill>
                  <pic:spPr bwMode="auto">
                    <a:xfrm>
                      <a:off x="0" y="0"/>
                      <a:ext cx="7639050" cy="326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025">
        <w:rPr>
          <w:rFonts w:ascii="DIN 2014" w:eastAsia="SimSun" w:hAnsi="DIN 2014" w:cs="Arial"/>
          <w:sz w:val="24"/>
          <w:szCs w:val="24"/>
          <w:lang w:eastAsia="ar-SA"/>
        </w:rPr>
        <w:t>Para ello, la 3</w:t>
      </w:r>
      <w:r w:rsidR="006B550B">
        <w:rPr>
          <w:rFonts w:ascii="DIN 2014" w:eastAsia="SimSun" w:hAnsi="DIN 2014" w:cs="Arial"/>
          <w:sz w:val="24"/>
          <w:szCs w:val="24"/>
          <w:lang w:eastAsia="ar-SA"/>
        </w:rPr>
        <w:t xml:space="preserve">D </w:t>
      </w:r>
      <w:r w:rsidR="00F76025">
        <w:rPr>
          <w:rFonts w:ascii="DIN 2014" w:eastAsia="SimSun" w:hAnsi="DIN 2014" w:cs="Arial"/>
          <w:sz w:val="24"/>
          <w:szCs w:val="24"/>
          <w:lang w:eastAsia="ar-SA"/>
        </w:rPr>
        <w:t xml:space="preserve">Factory </w:t>
      </w:r>
      <w:proofErr w:type="spellStart"/>
      <w:r w:rsidR="00F76025">
        <w:rPr>
          <w:rFonts w:ascii="DIN 2014" w:eastAsia="SimSun" w:hAnsi="DIN 2014" w:cs="Arial"/>
          <w:sz w:val="24"/>
          <w:szCs w:val="24"/>
          <w:lang w:eastAsia="ar-SA"/>
        </w:rPr>
        <w:t>Incubator</w:t>
      </w:r>
      <w:proofErr w:type="spellEnd"/>
      <w:r w:rsidR="00F76025">
        <w:rPr>
          <w:rFonts w:ascii="DIN 2014" w:eastAsia="SimSun" w:hAnsi="DIN 2014" w:cs="Arial"/>
          <w:sz w:val="24"/>
          <w:szCs w:val="24"/>
          <w:lang w:eastAsia="ar-SA"/>
        </w:rPr>
        <w:t xml:space="preserve"> e</w:t>
      </w:r>
      <w:r w:rsidR="00EE4AC6" w:rsidRPr="001B37EB">
        <w:rPr>
          <w:rFonts w:ascii="DIN 2014" w:eastAsia="SimSun" w:hAnsi="DIN 2014" w:cs="Arial"/>
          <w:sz w:val="24"/>
          <w:szCs w:val="24"/>
          <w:lang w:eastAsia="ar-SA"/>
        </w:rPr>
        <w:t xml:space="preserve">stá equipada con 4 impresoras industriales 3D de última generación, </w:t>
      </w:r>
      <w:r w:rsidR="00D972F8">
        <w:rPr>
          <w:rFonts w:ascii="DIN 2014" w:eastAsia="SimSun" w:hAnsi="DIN 2014" w:cs="Arial"/>
          <w:sz w:val="24"/>
          <w:szCs w:val="24"/>
          <w:lang w:eastAsia="ar-SA"/>
        </w:rPr>
        <w:t>4</w:t>
      </w:r>
      <w:r w:rsidR="00EE4AC6" w:rsidRPr="001B37EB">
        <w:rPr>
          <w:rFonts w:ascii="DIN 2014" w:eastAsia="SimSun" w:hAnsi="DIN 2014" w:cs="Arial"/>
          <w:sz w:val="24"/>
          <w:szCs w:val="24"/>
          <w:lang w:eastAsia="ar-SA"/>
        </w:rPr>
        <w:t xml:space="preserve"> </w:t>
      </w:r>
      <w:proofErr w:type="spellStart"/>
      <w:r w:rsidR="00EE4AC6" w:rsidRPr="001B37EB">
        <w:rPr>
          <w:rFonts w:ascii="DIN 2014" w:eastAsia="SimSun" w:hAnsi="DIN 2014" w:cs="Arial"/>
          <w:sz w:val="24"/>
          <w:szCs w:val="24"/>
          <w:lang w:eastAsia="ar-SA"/>
        </w:rPr>
        <w:t>mini-impresoras</w:t>
      </w:r>
      <w:proofErr w:type="spellEnd"/>
      <w:r w:rsidR="00EE4AC6" w:rsidRPr="001B37EB">
        <w:rPr>
          <w:rFonts w:ascii="DIN 2014" w:eastAsia="SimSun" w:hAnsi="DIN 2014" w:cs="Arial"/>
          <w:sz w:val="24"/>
          <w:szCs w:val="24"/>
          <w:lang w:eastAsia="ar-SA"/>
        </w:rPr>
        <w:t xml:space="preserve">, áreas de </w:t>
      </w:r>
      <w:proofErr w:type="spellStart"/>
      <w:r w:rsidR="00EE4AC6" w:rsidRPr="001B37EB">
        <w:rPr>
          <w:rFonts w:ascii="DIN 2014" w:eastAsia="SimSun" w:hAnsi="DIN 2014" w:cs="Arial"/>
          <w:sz w:val="24"/>
          <w:szCs w:val="24"/>
          <w:lang w:eastAsia="ar-SA"/>
        </w:rPr>
        <w:t>post-procesamiento</w:t>
      </w:r>
      <w:proofErr w:type="spellEnd"/>
      <w:r w:rsidR="00EE4AC6" w:rsidRPr="001B37EB">
        <w:rPr>
          <w:rFonts w:ascii="DIN 2014" w:eastAsia="SimSun" w:hAnsi="DIN 2014" w:cs="Arial"/>
          <w:sz w:val="24"/>
          <w:szCs w:val="24"/>
          <w:lang w:eastAsia="ar-SA"/>
        </w:rPr>
        <w:t>,</w:t>
      </w:r>
      <w:r w:rsidR="00F76025">
        <w:rPr>
          <w:rFonts w:ascii="DIN 2014" w:eastAsia="SimSun" w:hAnsi="DIN 2014" w:cs="Arial"/>
          <w:sz w:val="24"/>
          <w:szCs w:val="24"/>
          <w:lang w:eastAsia="ar-SA"/>
        </w:rPr>
        <w:t xml:space="preserve"> equipos de metrología y control de calidad y software de</w:t>
      </w:r>
      <w:r w:rsidR="00EE4AC6" w:rsidRPr="001B37EB">
        <w:rPr>
          <w:rFonts w:ascii="DIN 2014" w:eastAsia="SimSun" w:hAnsi="DIN 2014" w:cs="Arial"/>
          <w:sz w:val="24"/>
          <w:szCs w:val="24"/>
          <w:lang w:eastAsia="ar-SA"/>
        </w:rPr>
        <w:t xml:space="preserve"> diseño. </w:t>
      </w:r>
    </w:p>
    <w:p w14:paraId="17024EA9" w14:textId="77777777" w:rsidR="00E00C2D" w:rsidRPr="001B37EB" w:rsidRDefault="00E00C2D" w:rsidP="001B37EB">
      <w:pPr>
        <w:spacing w:line="360" w:lineRule="auto"/>
        <w:jc w:val="both"/>
        <w:rPr>
          <w:rFonts w:ascii="DIN 2014" w:hAnsi="DIN 2014" w:cs="Arial"/>
          <w:b/>
          <w:sz w:val="24"/>
          <w:szCs w:val="24"/>
        </w:rPr>
      </w:pPr>
    </w:p>
    <w:p w14:paraId="4E9078BE" w14:textId="77777777" w:rsidR="00E03A77" w:rsidRPr="00D972F8" w:rsidRDefault="001A56F3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t>¿CUÁ</w:t>
      </w:r>
      <w:r w:rsidR="00E03A77" w:rsidRPr="00D972F8">
        <w:rPr>
          <w:rFonts w:ascii="DIN 2014" w:hAnsi="DIN 2014" w:cs="Arial"/>
          <w:b/>
          <w:color w:val="C00000"/>
          <w:sz w:val="24"/>
          <w:szCs w:val="24"/>
        </w:rPr>
        <w:t>NTO SE HA INVERTIDO EN LA 3DFACTORY INCUBATOR?</w:t>
      </w:r>
      <w:r w:rsidR="00355EF3" w:rsidRPr="00D972F8">
        <w:rPr>
          <w:rFonts w:ascii="DIN 2014" w:hAnsi="DIN 2014" w:cs="Arial"/>
          <w:b/>
          <w:color w:val="C00000"/>
          <w:sz w:val="24"/>
          <w:szCs w:val="24"/>
        </w:rPr>
        <w:t xml:space="preserve"> </w:t>
      </w:r>
    </w:p>
    <w:p w14:paraId="1774F894" w14:textId="77777777" w:rsidR="00E03A77" w:rsidRDefault="009354F7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6B550B">
        <w:rPr>
          <w:rFonts w:ascii="DIN 2014" w:hAnsi="DIN 2014" w:cs="Arial"/>
          <w:b/>
          <w:sz w:val="24"/>
          <w:szCs w:val="24"/>
        </w:rPr>
        <w:t>Tres millones de Euros</w:t>
      </w:r>
      <w:r w:rsidRPr="001B37EB">
        <w:rPr>
          <w:rFonts w:ascii="DIN 2014" w:hAnsi="DIN 2014" w:cs="Arial"/>
          <w:sz w:val="24"/>
          <w:szCs w:val="24"/>
        </w:rPr>
        <w:t xml:space="preserve">, de los </w:t>
      </w:r>
      <w:r w:rsidR="00D972F8">
        <w:rPr>
          <w:rFonts w:ascii="DIN 2014" w:hAnsi="DIN 2014" w:cs="Arial"/>
          <w:sz w:val="24"/>
          <w:szCs w:val="24"/>
        </w:rPr>
        <w:t>cuales</w:t>
      </w:r>
      <w:r w:rsidRPr="001B37EB">
        <w:rPr>
          <w:rFonts w:ascii="DIN 2014" w:hAnsi="DIN 2014" w:cs="Arial"/>
          <w:sz w:val="24"/>
          <w:szCs w:val="24"/>
        </w:rPr>
        <w:t xml:space="preserve"> 1,5 han sido aportados por los fondos FEDER y los 1,5 restantes por los socios en el proyecto.</w:t>
      </w:r>
      <w:r w:rsidR="00355EF3" w:rsidRPr="001B37EB">
        <w:rPr>
          <w:rFonts w:ascii="DIN 2014" w:hAnsi="DIN 2014" w:cs="Arial"/>
          <w:sz w:val="24"/>
          <w:szCs w:val="24"/>
        </w:rPr>
        <w:t xml:space="preserve"> </w:t>
      </w:r>
    </w:p>
    <w:p w14:paraId="7D70FA49" w14:textId="77777777" w:rsidR="007D12B8" w:rsidRDefault="007D12B8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723ECF62" w14:textId="77777777" w:rsidR="00D972F8" w:rsidRDefault="00D972F8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6EA6CF05" w14:textId="77777777" w:rsidR="00D972F8" w:rsidRDefault="00D972F8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1060ECBA" w14:textId="77777777" w:rsidR="007D12B8" w:rsidRPr="001B37EB" w:rsidRDefault="007D12B8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lastRenderedPageBreak/>
        <w:t xml:space="preserve">La Incubadora forma parte de un proyecto mucho mayor y más ambicioso, la </w:t>
      </w:r>
      <w:proofErr w:type="spellStart"/>
      <w:r w:rsidRPr="006B550B">
        <w:rPr>
          <w:rFonts w:ascii="DIN 2014" w:hAnsi="DIN 2014" w:cs="Arial"/>
          <w:b/>
          <w:sz w:val="24"/>
          <w:szCs w:val="24"/>
        </w:rPr>
        <w:t>DFactory</w:t>
      </w:r>
      <w:proofErr w:type="spellEnd"/>
      <w:r w:rsidRPr="006B550B">
        <w:rPr>
          <w:rFonts w:ascii="DIN 2014" w:hAnsi="DIN 2014" w:cs="Arial"/>
          <w:b/>
          <w:sz w:val="24"/>
          <w:szCs w:val="24"/>
        </w:rPr>
        <w:t xml:space="preserve"> 4.0</w:t>
      </w:r>
      <w:r>
        <w:rPr>
          <w:rFonts w:ascii="DIN 2014" w:hAnsi="DIN 2014" w:cs="Arial"/>
          <w:sz w:val="24"/>
          <w:szCs w:val="24"/>
        </w:rPr>
        <w:t>, un espacio de</w:t>
      </w:r>
      <w:r w:rsidR="00D44325">
        <w:rPr>
          <w:rFonts w:ascii="DIN 2014" w:hAnsi="DIN 2014" w:cs="Arial"/>
          <w:sz w:val="24"/>
          <w:szCs w:val="24"/>
        </w:rPr>
        <w:t xml:space="preserve"> más de 7</w:t>
      </w:r>
      <w:r>
        <w:rPr>
          <w:rFonts w:ascii="DIN 2014" w:hAnsi="DIN 2014" w:cs="Arial"/>
          <w:sz w:val="24"/>
          <w:szCs w:val="24"/>
        </w:rPr>
        <w:t xml:space="preserve">0.000 m2 impulsado por el Consorcio de la Zona Franca y Leitat, que va a suponer 100 millones de euros de inversión para </w:t>
      </w:r>
      <w:r w:rsidR="00D44325">
        <w:rPr>
          <w:rFonts w:ascii="DIN 2014" w:hAnsi="DIN 2014" w:cs="Arial"/>
          <w:sz w:val="24"/>
          <w:szCs w:val="24"/>
        </w:rPr>
        <w:t xml:space="preserve">situar a Barcelona como el </w:t>
      </w:r>
      <w:proofErr w:type="spellStart"/>
      <w:r w:rsidR="00D44325">
        <w:rPr>
          <w:rFonts w:ascii="DIN 2014" w:hAnsi="DIN 2014" w:cs="Arial"/>
          <w:sz w:val="24"/>
          <w:szCs w:val="24"/>
        </w:rPr>
        <w:t>hub</w:t>
      </w:r>
      <w:proofErr w:type="spellEnd"/>
      <w:r w:rsidR="00D44325">
        <w:rPr>
          <w:rFonts w:ascii="DIN 2014" w:hAnsi="DIN 2014" w:cs="Arial"/>
          <w:sz w:val="24"/>
          <w:szCs w:val="24"/>
        </w:rPr>
        <w:t xml:space="preserve"> de innovación en Economía 4.0 del sur de Europa. La primera fase verá la luz en el primer trimestre de 2020, con 17.000 m2 de espacio de oficinas, laboratorios e incubación para atraer empresas innovadoras, talento e inversión.</w:t>
      </w:r>
    </w:p>
    <w:p w14:paraId="7166636D" w14:textId="77777777" w:rsidR="00E00C2D" w:rsidRPr="001B37EB" w:rsidRDefault="00E00C2D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00012DDC" w14:textId="77777777" w:rsidR="00124E24" w:rsidRPr="00D972F8" w:rsidRDefault="001A56F3" w:rsidP="003E3235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t>¿</w:t>
      </w:r>
      <w:r w:rsidR="00124E24" w:rsidRPr="00D972F8">
        <w:rPr>
          <w:rFonts w:ascii="DIN 2014" w:hAnsi="DIN 2014" w:cs="Arial"/>
          <w:b/>
          <w:color w:val="C00000"/>
          <w:sz w:val="24"/>
          <w:szCs w:val="24"/>
        </w:rPr>
        <w:t>LA INCUBADORA ESTÁ ESPECIALIZADA EN ALGUN SUBSECTOR?</w:t>
      </w:r>
    </w:p>
    <w:p w14:paraId="4848FBB5" w14:textId="77777777" w:rsidR="00124E24" w:rsidRPr="001B37EB" w:rsidRDefault="00124E24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 xml:space="preserve">Cuenta con maquinaria específica de </w:t>
      </w:r>
      <w:r w:rsidRPr="006B550B">
        <w:rPr>
          <w:rFonts w:ascii="DIN 2014" w:hAnsi="DIN 2014" w:cs="Arial"/>
          <w:b/>
          <w:sz w:val="24"/>
          <w:szCs w:val="24"/>
        </w:rPr>
        <w:t>producción en plástico y resinas</w:t>
      </w:r>
      <w:r w:rsidRPr="001B37EB">
        <w:rPr>
          <w:rFonts w:ascii="DIN 2014" w:hAnsi="DIN 2014" w:cs="Arial"/>
          <w:sz w:val="24"/>
          <w:szCs w:val="24"/>
        </w:rPr>
        <w:t>, con</w:t>
      </w:r>
      <w:r w:rsidRPr="006B550B">
        <w:rPr>
          <w:rFonts w:ascii="DIN 2014" w:hAnsi="DIN 2014" w:cs="Arial"/>
          <w:b/>
          <w:sz w:val="24"/>
          <w:szCs w:val="24"/>
        </w:rPr>
        <w:t xml:space="preserve"> </w:t>
      </w:r>
      <w:r w:rsidR="00D972F8">
        <w:rPr>
          <w:rFonts w:ascii="DIN 2014" w:hAnsi="DIN 2014" w:cs="Arial"/>
          <w:b/>
          <w:sz w:val="24"/>
          <w:szCs w:val="24"/>
        </w:rPr>
        <w:t>7</w:t>
      </w:r>
      <w:r w:rsidRPr="006B550B">
        <w:rPr>
          <w:rFonts w:ascii="DIN 2014" w:hAnsi="DIN 2014" w:cs="Arial"/>
          <w:b/>
          <w:sz w:val="24"/>
          <w:szCs w:val="24"/>
        </w:rPr>
        <w:t xml:space="preserve"> tecnologías diferentes de impresión 3D</w:t>
      </w:r>
      <w:r w:rsidRPr="001B37EB">
        <w:rPr>
          <w:rFonts w:ascii="DIN 2014" w:hAnsi="DIN 2014" w:cs="Arial"/>
          <w:sz w:val="24"/>
          <w:szCs w:val="24"/>
        </w:rPr>
        <w:t xml:space="preserve">. Se prevé que en un futuro </w:t>
      </w:r>
      <w:r w:rsidR="00AF274E" w:rsidRPr="001B37EB">
        <w:rPr>
          <w:rFonts w:ascii="DIN 2014" w:hAnsi="DIN 2014" w:cs="Arial"/>
          <w:sz w:val="24"/>
          <w:szCs w:val="24"/>
        </w:rPr>
        <w:t xml:space="preserve">próximo </w:t>
      </w:r>
      <w:r w:rsidRPr="001B37EB">
        <w:rPr>
          <w:rFonts w:ascii="DIN 2014" w:hAnsi="DIN 2014" w:cs="Arial"/>
          <w:sz w:val="24"/>
          <w:szCs w:val="24"/>
        </w:rPr>
        <w:t xml:space="preserve">se pueda ampliar la gama de materiales para imprimir </w:t>
      </w:r>
      <w:r w:rsidR="00F76025">
        <w:rPr>
          <w:rFonts w:ascii="DIN 2014" w:hAnsi="DIN 2014" w:cs="Arial"/>
          <w:sz w:val="24"/>
          <w:szCs w:val="24"/>
        </w:rPr>
        <w:t>y con otras tecnologías</w:t>
      </w:r>
      <w:r w:rsidRPr="001B37EB">
        <w:rPr>
          <w:rFonts w:ascii="DIN 2014" w:hAnsi="DIN 2014" w:cs="Arial"/>
          <w:sz w:val="24"/>
          <w:szCs w:val="24"/>
        </w:rPr>
        <w:t>.</w:t>
      </w:r>
    </w:p>
    <w:p w14:paraId="32ED1DBB" w14:textId="77777777" w:rsidR="00AF274E" w:rsidRPr="001B37EB" w:rsidRDefault="00AF274E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4D9A6181" w14:textId="77777777" w:rsidR="00AF274E" w:rsidRPr="00D972F8" w:rsidRDefault="001A56F3" w:rsidP="003E3235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t>¿</w:t>
      </w:r>
      <w:r w:rsidR="00AF274E" w:rsidRPr="00D972F8">
        <w:rPr>
          <w:rFonts w:ascii="DIN 2014" w:hAnsi="DIN 2014" w:cs="Arial"/>
          <w:b/>
          <w:color w:val="C00000"/>
          <w:sz w:val="24"/>
          <w:szCs w:val="24"/>
        </w:rPr>
        <w:t>QUIEN IMPULSA LA 3DFACTORY INCUBATOR?</w:t>
      </w:r>
    </w:p>
    <w:p w14:paraId="369B7226" w14:textId="77777777" w:rsidR="00680BC9" w:rsidRDefault="001A56F3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 xml:space="preserve">Es una </w:t>
      </w:r>
      <w:r w:rsidRPr="001A56F3">
        <w:rPr>
          <w:rFonts w:ascii="DIN 2014" w:hAnsi="DIN 2014" w:cs="Arial"/>
          <w:sz w:val="24"/>
          <w:szCs w:val="24"/>
        </w:rPr>
        <w:t>iniciativa liderada por el Consorci de la Zona Franca de Barcelona y la Fundación Leitat, y cuenta con el respaldo económico de fondos FEDER a través de la Fundación INCYDE.</w:t>
      </w:r>
    </w:p>
    <w:p w14:paraId="0476DEF2" w14:textId="77777777" w:rsidR="003E3235" w:rsidRDefault="003E3235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5F5393CC" w14:textId="77777777" w:rsidR="001707D0" w:rsidRPr="00D972F8" w:rsidRDefault="00283A8F" w:rsidP="003E3235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t>¿</w:t>
      </w:r>
      <w:r w:rsidR="00E00C2D" w:rsidRPr="00D972F8">
        <w:rPr>
          <w:rFonts w:ascii="DIN 2014" w:hAnsi="DIN 2014" w:cs="Arial"/>
          <w:b/>
          <w:color w:val="C00000"/>
          <w:sz w:val="24"/>
          <w:szCs w:val="24"/>
        </w:rPr>
        <w:t>CU</w:t>
      </w:r>
      <w:r w:rsidRPr="00D972F8">
        <w:rPr>
          <w:rFonts w:ascii="DIN 2014" w:hAnsi="DIN 2014" w:cs="Arial"/>
          <w:b/>
          <w:color w:val="C00000"/>
          <w:sz w:val="24"/>
          <w:szCs w:val="24"/>
        </w:rPr>
        <w:t>Á</w:t>
      </w:r>
      <w:r w:rsidR="00E00C2D" w:rsidRPr="00D972F8">
        <w:rPr>
          <w:rFonts w:ascii="DIN 2014" w:hAnsi="DIN 2014" w:cs="Arial"/>
          <w:b/>
          <w:color w:val="C00000"/>
          <w:sz w:val="24"/>
          <w:szCs w:val="24"/>
        </w:rPr>
        <w:t xml:space="preserve">NTAS </w:t>
      </w:r>
      <w:r w:rsidR="001707D0" w:rsidRPr="00D972F8">
        <w:rPr>
          <w:rFonts w:ascii="DIN 2014" w:hAnsi="DIN 2014" w:cs="Arial"/>
          <w:b/>
          <w:color w:val="C00000"/>
          <w:sz w:val="24"/>
          <w:szCs w:val="24"/>
        </w:rPr>
        <w:t>EMPRESAS EST</w:t>
      </w:r>
      <w:r w:rsidRPr="00D972F8">
        <w:rPr>
          <w:rFonts w:ascii="DIN 2014" w:hAnsi="DIN 2014" w:cs="Arial"/>
          <w:b/>
          <w:color w:val="C00000"/>
          <w:sz w:val="24"/>
          <w:szCs w:val="24"/>
        </w:rPr>
        <w:t>Á</w:t>
      </w:r>
      <w:r w:rsidR="001707D0" w:rsidRPr="00D972F8">
        <w:rPr>
          <w:rFonts w:ascii="DIN 2014" w:hAnsi="DIN 2014" w:cs="Arial"/>
          <w:b/>
          <w:color w:val="C00000"/>
          <w:sz w:val="24"/>
          <w:szCs w:val="24"/>
        </w:rPr>
        <w:t>N EN LA INCUBADORA?</w:t>
      </w:r>
    </w:p>
    <w:p w14:paraId="2459E78E" w14:textId="77777777" w:rsidR="001707D0" w:rsidRPr="001B37EB" w:rsidRDefault="001707D0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 xml:space="preserve">La incubadora lanzó </w:t>
      </w:r>
      <w:r w:rsidR="00D972F8">
        <w:rPr>
          <w:rFonts w:ascii="DIN 2014" w:hAnsi="DIN 2014" w:cs="Arial"/>
          <w:sz w:val="24"/>
          <w:szCs w:val="24"/>
        </w:rPr>
        <w:t xml:space="preserve">en verano de 2018 </w:t>
      </w:r>
      <w:r w:rsidRPr="001B37EB">
        <w:rPr>
          <w:rFonts w:ascii="DIN 2014" w:hAnsi="DIN 2014" w:cs="Arial"/>
          <w:sz w:val="24"/>
          <w:szCs w:val="24"/>
        </w:rPr>
        <w:t>una oferta internacional de incubación a la que contestaron 43 proyectos empresariales, de l</w:t>
      </w:r>
      <w:r w:rsidR="00D972F8">
        <w:rPr>
          <w:rFonts w:ascii="DIN 2014" w:hAnsi="DIN 2014" w:cs="Arial"/>
          <w:sz w:val="24"/>
          <w:szCs w:val="24"/>
        </w:rPr>
        <w:t>o</w:t>
      </w:r>
      <w:r w:rsidRPr="001B37EB">
        <w:rPr>
          <w:rFonts w:ascii="DIN 2014" w:hAnsi="DIN 2014" w:cs="Arial"/>
          <w:sz w:val="24"/>
          <w:szCs w:val="24"/>
        </w:rPr>
        <w:t xml:space="preserve">s que </w:t>
      </w:r>
      <w:r w:rsidR="00D972F8">
        <w:rPr>
          <w:rFonts w:ascii="DIN 2014" w:hAnsi="DIN 2014" w:cs="Arial"/>
          <w:sz w:val="24"/>
          <w:szCs w:val="24"/>
        </w:rPr>
        <w:t xml:space="preserve">más de 20 empresas han sido aceptados este primer año. De éstos, 3 proyectos son internacionales y el resto son españoles. </w:t>
      </w:r>
    </w:p>
    <w:p w14:paraId="28150263" w14:textId="77777777" w:rsidR="00AF274E" w:rsidRPr="001B37EB" w:rsidRDefault="00AF274E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49095499" w14:textId="77777777" w:rsidR="00AF274E" w:rsidRPr="001B37EB" w:rsidRDefault="00AF274E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>Se da la circunstancia</w:t>
      </w:r>
      <w:r w:rsidR="00F76025">
        <w:rPr>
          <w:rFonts w:ascii="DIN 2014" w:hAnsi="DIN 2014" w:cs="Arial"/>
          <w:sz w:val="24"/>
          <w:szCs w:val="24"/>
        </w:rPr>
        <w:t xml:space="preserve"> de</w:t>
      </w:r>
      <w:r w:rsidRPr="001B37EB">
        <w:rPr>
          <w:rFonts w:ascii="DIN 2014" w:hAnsi="DIN 2014" w:cs="Arial"/>
          <w:sz w:val="24"/>
          <w:szCs w:val="24"/>
        </w:rPr>
        <w:t xml:space="preserve"> que</w:t>
      </w:r>
      <w:r w:rsidR="00283A8F">
        <w:rPr>
          <w:rFonts w:ascii="DIN 2014" w:hAnsi="DIN 2014" w:cs="Arial"/>
          <w:sz w:val="24"/>
          <w:szCs w:val="24"/>
        </w:rPr>
        <w:t>,</w:t>
      </w:r>
      <w:r w:rsidRPr="001B37EB">
        <w:rPr>
          <w:rFonts w:ascii="DIN 2014" w:hAnsi="DIN 2014" w:cs="Arial"/>
          <w:sz w:val="24"/>
          <w:szCs w:val="24"/>
        </w:rPr>
        <w:t xml:space="preserve"> entre los solicitantes, hay </w:t>
      </w:r>
      <w:r w:rsidR="00D972F8">
        <w:rPr>
          <w:rFonts w:ascii="DIN 2014" w:hAnsi="DIN 2014" w:cs="Arial"/>
          <w:b/>
          <w:sz w:val="24"/>
          <w:szCs w:val="24"/>
        </w:rPr>
        <w:t xml:space="preserve">proyectos incubados virtualmente, </w:t>
      </w:r>
      <w:r w:rsidR="00D972F8" w:rsidRPr="00D972F8">
        <w:rPr>
          <w:rFonts w:ascii="DIN 2014" w:hAnsi="DIN 2014" w:cs="Arial"/>
          <w:sz w:val="24"/>
          <w:szCs w:val="24"/>
        </w:rPr>
        <w:t>los cuales</w:t>
      </w:r>
      <w:r w:rsidR="00D972F8">
        <w:rPr>
          <w:rFonts w:ascii="DIN 2014" w:hAnsi="DIN 2014" w:cs="Arial"/>
          <w:b/>
          <w:sz w:val="24"/>
          <w:szCs w:val="24"/>
        </w:rPr>
        <w:t xml:space="preserve"> </w:t>
      </w:r>
      <w:r w:rsidR="00F76025">
        <w:rPr>
          <w:rFonts w:ascii="DIN 2014" w:hAnsi="DIN 2014" w:cs="Arial"/>
          <w:sz w:val="24"/>
          <w:szCs w:val="24"/>
        </w:rPr>
        <w:t>accede</w:t>
      </w:r>
      <w:r w:rsidR="00D972F8">
        <w:rPr>
          <w:rFonts w:ascii="DIN 2014" w:hAnsi="DIN 2014" w:cs="Arial"/>
          <w:sz w:val="24"/>
          <w:szCs w:val="24"/>
        </w:rPr>
        <w:t>n</w:t>
      </w:r>
      <w:r w:rsidR="00F76025">
        <w:rPr>
          <w:rFonts w:ascii="DIN 2014" w:hAnsi="DIN 2014" w:cs="Arial"/>
          <w:sz w:val="24"/>
          <w:szCs w:val="24"/>
        </w:rPr>
        <w:t xml:space="preserve"> a los servicios de la Incubadora sin necesidad de desarrollar su actividad en las instalaciones</w:t>
      </w:r>
      <w:r w:rsidRPr="001B37EB">
        <w:rPr>
          <w:rFonts w:ascii="DIN 2014" w:hAnsi="DIN 2014" w:cs="Arial"/>
          <w:sz w:val="24"/>
          <w:szCs w:val="24"/>
        </w:rPr>
        <w:t>.</w:t>
      </w:r>
    </w:p>
    <w:p w14:paraId="05FF5A1C" w14:textId="77777777" w:rsidR="008D5D6D" w:rsidRDefault="008D5D6D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3030A68F" w14:textId="77777777" w:rsidR="00D972F8" w:rsidRDefault="00D972F8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5572933D" w14:textId="77777777" w:rsidR="00D972F8" w:rsidRDefault="00D972F8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27877C74" w14:textId="77777777" w:rsidR="00D972F8" w:rsidRPr="001B37EB" w:rsidRDefault="00D972F8" w:rsidP="003E3235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13BE3A32" w14:textId="77777777" w:rsidR="001707D0" w:rsidRPr="00D972F8" w:rsidRDefault="00283A8F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lastRenderedPageBreak/>
        <w:t>¿</w:t>
      </w:r>
      <w:r w:rsidR="001707D0" w:rsidRPr="00D972F8">
        <w:rPr>
          <w:rFonts w:ascii="DIN 2014" w:hAnsi="DIN 2014" w:cs="Arial"/>
          <w:b/>
          <w:color w:val="C00000"/>
          <w:sz w:val="24"/>
          <w:szCs w:val="24"/>
        </w:rPr>
        <w:t xml:space="preserve">QUÉ TIPO DE PROYECTOS </w:t>
      </w:r>
      <w:r w:rsidR="002022D3" w:rsidRPr="00D972F8">
        <w:rPr>
          <w:rFonts w:ascii="DIN 2014" w:hAnsi="DIN 2014" w:cs="Arial"/>
          <w:b/>
          <w:color w:val="C00000"/>
          <w:sz w:val="24"/>
          <w:szCs w:val="24"/>
        </w:rPr>
        <w:t>QUIEREN DESARROLLAR</w:t>
      </w:r>
      <w:r w:rsidR="001707D0" w:rsidRPr="00D972F8">
        <w:rPr>
          <w:rFonts w:ascii="DIN 2014" w:hAnsi="DIN 2014" w:cs="Arial"/>
          <w:b/>
          <w:color w:val="C00000"/>
          <w:sz w:val="24"/>
          <w:szCs w:val="24"/>
        </w:rPr>
        <w:t>?</w:t>
      </w:r>
    </w:p>
    <w:p w14:paraId="03CB51A8" w14:textId="77777777" w:rsidR="001707D0" w:rsidRPr="001B37EB" w:rsidRDefault="00D972F8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 xml:space="preserve">Considerando la transversalidad de la tecnología, los proyectos incubados provienen de una gran gama de sectores: </w:t>
      </w:r>
      <w:r w:rsidR="001707D0" w:rsidRPr="001B37EB">
        <w:rPr>
          <w:rFonts w:ascii="DIN 2014" w:hAnsi="DIN 2014" w:cs="Arial"/>
          <w:sz w:val="24"/>
          <w:szCs w:val="24"/>
        </w:rPr>
        <w:t>bienes de consumo, bienes de equipo</w:t>
      </w:r>
      <w:r w:rsidR="00F76025">
        <w:rPr>
          <w:rFonts w:ascii="DIN 2014" w:hAnsi="DIN 2014" w:cs="Arial"/>
          <w:sz w:val="24"/>
          <w:szCs w:val="24"/>
        </w:rPr>
        <w:t>,</w:t>
      </w:r>
      <w:r w:rsidR="001707D0" w:rsidRPr="001B37EB">
        <w:rPr>
          <w:rFonts w:ascii="DIN 2014" w:hAnsi="DIN 2014" w:cs="Arial"/>
          <w:sz w:val="24"/>
          <w:szCs w:val="24"/>
        </w:rPr>
        <w:t xml:space="preserve"> sector salud</w:t>
      </w:r>
      <w:r w:rsidR="00283A8F">
        <w:rPr>
          <w:rFonts w:ascii="DIN 2014" w:hAnsi="DIN 2014" w:cs="Arial"/>
          <w:sz w:val="24"/>
          <w:szCs w:val="24"/>
        </w:rPr>
        <w:t>,</w:t>
      </w:r>
      <w:r w:rsidR="001707D0" w:rsidRPr="001B37EB">
        <w:rPr>
          <w:rFonts w:ascii="DIN 2014" w:hAnsi="DIN 2014" w:cs="Arial"/>
          <w:sz w:val="24"/>
          <w:szCs w:val="24"/>
        </w:rPr>
        <w:t xml:space="preserve"> proyectos de movilidad</w:t>
      </w:r>
      <w:r w:rsidR="00283A8F">
        <w:rPr>
          <w:rFonts w:ascii="DIN 2014" w:hAnsi="DIN 2014" w:cs="Arial"/>
          <w:sz w:val="24"/>
          <w:szCs w:val="24"/>
        </w:rPr>
        <w:t>,</w:t>
      </w:r>
      <w:r w:rsidR="001707D0" w:rsidRPr="001B37EB">
        <w:rPr>
          <w:rFonts w:ascii="DIN 2014" w:hAnsi="DIN 2014" w:cs="Arial"/>
          <w:sz w:val="24"/>
          <w:szCs w:val="24"/>
        </w:rPr>
        <w:t xml:space="preserve"> consultoría, </w:t>
      </w:r>
      <w:r>
        <w:rPr>
          <w:rFonts w:ascii="DIN 2014" w:hAnsi="DIN 2014" w:cs="Arial"/>
          <w:sz w:val="24"/>
          <w:szCs w:val="24"/>
        </w:rPr>
        <w:t>T</w:t>
      </w:r>
      <w:r w:rsidR="001707D0" w:rsidRPr="001B37EB">
        <w:rPr>
          <w:rFonts w:ascii="DIN 2014" w:hAnsi="DIN 2014" w:cs="Arial"/>
          <w:sz w:val="24"/>
          <w:szCs w:val="24"/>
        </w:rPr>
        <w:t>ecnologías de la Información, química y logística.</w:t>
      </w:r>
    </w:p>
    <w:p w14:paraId="2A084411" w14:textId="77777777" w:rsidR="001707D0" w:rsidRPr="001B37EB" w:rsidRDefault="001707D0" w:rsidP="001B37EB">
      <w:pPr>
        <w:spacing w:line="360" w:lineRule="auto"/>
        <w:jc w:val="both"/>
        <w:rPr>
          <w:rFonts w:ascii="DIN 2014" w:hAnsi="DIN 2014" w:cs="Arial"/>
          <w:b/>
          <w:sz w:val="24"/>
          <w:szCs w:val="24"/>
        </w:rPr>
      </w:pPr>
    </w:p>
    <w:p w14:paraId="1A281632" w14:textId="77777777" w:rsidR="00E00C2D" w:rsidRPr="00D972F8" w:rsidRDefault="00283A8F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t>¿CUÁ</w:t>
      </w:r>
      <w:r w:rsidR="001707D0" w:rsidRPr="00D972F8">
        <w:rPr>
          <w:rFonts w:ascii="DIN 2014" w:hAnsi="DIN 2014" w:cs="Arial"/>
          <w:b/>
          <w:color w:val="C00000"/>
          <w:sz w:val="24"/>
          <w:szCs w:val="24"/>
        </w:rPr>
        <w:t xml:space="preserve">NTAS EMPRESAS </w:t>
      </w:r>
      <w:r w:rsidR="00E00C2D" w:rsidRPr="00D972F8">
        <w:rPr>
          <w:rFonts w:ascii="DIN 2014" w:hAnsi="DIN 2014" w:cs="Arial"/>
          <w:b/>
          <w:color w:val="C00000"/>
          <w:sz w:val="24"/>
          <w:szCs w:val="24"/>
        </w:rPr>
        <w:t>PUEDE INCUBAR EN SU PRIMER AÑO?</w:t>
      </w:r>
    </w:p>
    <w:p w14:paraId="0EE843B9" w14:textId="77777777" w:rsidR="00E00C2D" w:rsidRPr="001B37EB" w:rsidRDefault="00D972F8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 xml:space="preserve">Más de 20 proyectos han sido aceptados para ser incubados este primer año, de los cuales unos pocos han tenido acceso a oficinas privadas, otros han estado en espacios de </w:t>
      </w:r>
      <w:proofErr w:type="spellStart"/>
      <w:r>
        <w:rPr>
          <w:rFonts w:ascii="DIN 2014" w:hAnsi="DIN 2014" w:cs="Arial"/>
          <w:sz w:val="24"/>
          <w:szCs w:val="24"/>
        </w:rPr>
        <w:t>co-working</w:t>
      </w:r>
      <w:proofErr w:type="spellEnd"/>
      <w:r>
        <w:rPr>
          <w:rFonts w:ascii="DIN 2014" w:hAnsi="DIN 2014" w:cs="Arial"/>
          <w:sz w:val="24"/>
          <w:szCs w:val="24"/>
        </w:rPr>
        <w:t xml:space="preserve"> y los demás se han incubado bajo la modalidad virtual. </w:t>
      </w:r>
      <w:r w:rsidR="001707D0" w:rsidRPr="001B37EB">
        <w:rPr>
          <w:rFonts w:ascii="DIN 2014" w:hAnsi="DIN 2014" w:cs="Arial"/>
          <w:sz w:val="24"/>
          <w:szCs w:val="24"/>
        </w:rPr>
        <w:t xml:space="preserve">El objetivo es incubar </w:t>
      </w:r>
      <w:r w:rsidR="00155A91" w:rsidRPr="006B550B">
        <w:rPr>
          <w:rFonts w:ascii="DIN 2014" w:hAnsi="DIN 2014" w:cs="Arial"/>
          <w:b/>
          <w:sz w:val="24"/>
          <w:szCs w:val="24"/>
        </w:rPr>
        <w:t xml:space="preserve">más de </w:t>
      </w:r>
      <w:r w:rsidR="001707D0" w:rsidRPr="006B550B">
        <w:rPr>
          <w:rFonts w:ascii="DIN 2014" w:hAnsi="DIN 2014" w:cs="Arial"/>
          <w:b/>
          <w:sz w:val="24"/>
          <w:szCs w:val="24"/>
        </w:rPr>
        <w:t>un centenar de empresas en los próximos 5 años</w:t>
      </w:r>
      <w:r w:rsidR="009B1C07">
        <w:rPr>
          <w:rFonts w:ascii="DIN 2014" w:hAnsi="DIN 2014" w:cs="Arial"/>
          <w:sz w:val="24"/>
          <w:szCs w:val="24"/>
        </w:rPr>
        <w:t>, lo que representa, aproximadamente, 2</w:t>
      </w:r>
      <w:r w:rsidR="00503DF6">
        <w:rPr>
          <w:rFonts w:ascii="DIN 2014" w:hAnsi="DIN 2014" w:cs="Arial"/>
          <w:sz w:val="24"/>
          <w:szCs w:val="24"/>
        </w:rPr>
        <w:t>5</w:t>
      </w:r>
      <w:r w:rsidR="009B1C07">
        <w:rPr>
          <w:rFonts w:ascii="DIN 2014" w:hAnsi="DIN 2014" w:cs="Arial"/>
          <w:sz w:val="24"/>
          <w:szCs w:val="24"/>
        </w:rPr>
        <w:t xml:space="preserve"> empresas </w:t>
      </w:r>
      <w:r w:rsidR="00B75E7A" w:rsidRPr="001B37EB">
        <w:rPr>
          <w:rFonts w:ascii="DIN 2014" w:hAnsi="DIN 2014" w:cs="Arial"/>
          <w:sz w:val="24"/>
          <w:szCs w:val="24"/>
        </w:rPr>
        <w:t>por año</w:t>
      </w:r>
      <w:r w:rsidR="009B1C07">
        <w:rPr>
          <w:rFonts w:ascii="DIN 2014" w:hAnsi="DIN 2014" w:cs="Arial"/>
          <w:sz w:val="24"/>
          <w:szCs w:val="24"/>
        </w:rPr>
        <w:t xml:space="preserve"> incubadas</w:t>
      </w:r>
      <w:r w:rsidR="00B75E7A" w:rsidRPr="001B37EB">
        <w:rPr>
          <w:rFonts w:ascii="DIN 2014" w:hAnsi="DIN 2014" w:cs="Arial"/>
          <w:sz w:val="24"/>
          <w:szCs w:val="24"/>
        </w:rPr>
        <w:t>.</w:t>
      </w:r>
    </w:p>
    <w:p w14:paraId="7F7AD596" w14:textId="77777777" w:rsidR="00E00C2D" w:rsidRPr="001B37EB" w:rsidRDefault="00E00C2D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2660E357" w14:textId="77777777" w:rsidR="00E00C2D" w:rsidRPr="00D972F8" w:rsidRDefault="00283A8F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D972F8">
        <w:rPr>
          <w:rFonts w:ascii="DIN 2014" w:hAnsi="DIN 2014" w:cs="Arial"/>
          <w:b/>
          <w:color w:val="C00000"/>
          <w:sz w:val="24"/>
          <w:szCs w:val="24"/>
        </w:rPr>
        <w:t>¿CUÁ</w:t>
      </w:r>
      <w:r w:rsidR="00E00C2D" w:rsidRPr="00D972F8">
        <w:rPr>
          <w:rFonts w:ascii="DIN 2014" w:hAnsi="DIN 2014" w:cs="Arial"/>
          <w:b/>
          <w:color w:val="C00000"/>
          <w:sz w:val="24"/>
          <w:szCs w:val="24"/>
        </w:rPr>
        <w:t>NDO ESTARÁ PLENAMENTE EN MARCHA?</w:t>
      </w:r>
    </w:p>
    <w:p w14:paraId="6DFE4038" w14:textId="77777777" w:rsidR="00E00C2D" w:rsidRPr="001B37EB" w:rsidRDefault="00E32513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1B37EB">
        <w:rPr>
          <w:rFonts w:ascii="DIN 2014" w:hAnsi="DIN 2014" w:cs="Arial"/>
          <w:sz w:val="24"/>
          <w:szCs w:val="24"/>
        </w:rPr>
        <w:t xml:space="preserve">El 11 de febrero </w:t>
      </w:r>
      <w:r w:rsidR="00503DF6">
        <w:rPr>
          <w:rFonts w:ascii="DIN 2014" w:hAnsi="DIN 2014" w:cs="Arial"/>
          <w:sz w:val="24"/>
          <w:szCs w:val="24"/>
        </w:rPr>
        <w:t>fue</w:t>
      </w:r>
      <w:r w:rsidRPr="001B37EB">
        <w:rPr>
          <w:rFonts w:ascii="DIN 2014" w:hAnsi="DIN 2014" w:cs="Arial"/>
          <w:sz w:val="24"/>
          <w:szCs w:val="24"/>
        </w:rPr>
        <w:t xml:space="preserve"> la </w:t>
      </w:r>
      <w:r w:rsidRPr="006B550B">
        <w:rPr>
          <w:rFonts w:ascii="DIN 2014" w:hAnsi="DIN 2014" w:cs="Arial"/>
          <w:b/>
          <w:sz w:val="24"/>
          <w:szCs w:val="24"/>
        </w:rPr>
        <w:t>inauguración oficial</w:t>
      </w:r>
      <w:r w:rsidRPr="001B37EB">
        <w:rPr>
          <w:rFonts w:ascii="DIN 2014" w:hAnsi="DIN 2014" w:cs="Arial"/>
          <w:sz w:val="24"/>
          <w:szCs w:val="24"/>
        </w:rPr>
        <w:t xml:space="preserve">, que </w:t>
      </w:r>
      <w:r w:rsidR="00503DF6">
        <w:rPr>
          <w:rFonts w:ascii="DIN 2014" w:hAnsi="DIN 2014" w:cs="Arial"/>
          <w:sz w:val="24"/>
          <w:szCs w:val="24"/>
        </w:rPr>
        <w:t xml:space="preserve">estuvo </w:t>
      </w:r>
      <w:r w:rsidRPr="001B37EB">
        <w:rPr>
          <w:rFonts w:ascii="DIN 2014" w:hAnsi="DIN 2014" w:cs="Arial"/>
          <w:sz w:val="24"/>
          <w:szCs w:val="24"/>
        </w:rPr>
        <w:t xml:space="preserve">presidida por el ministro de Ciencia, Innovación y Universidades, </w:t>
      </w:r>
      <w:r w:rsidRPr="006B550B">
        <w:rPr>
          <w:rFonts w:ascii="DIN 2014" w:hAnsi="DIN 2014" w:cs="Arial"/>
          <w:b/>
          <w:sz w:val="24"/>
          <w:szCs w:val="24"/>
        </w:rPr>
        <w:t xml:space="preserve">Pedro </w:t>
      </w:r>
      <w:r w:rsidR="00283A8F" w:rsidRPr="006B550B">
        <w:rPr>
          <w:rFonts w:ascii="DIN 2014" w:hAnsi="DIN 2014" w:cs="Arial"/>
          <w:b/>
          <w:sz w:val="24"/>
          <w:szCs w:val="24"/>
        </w:rPr>
        <w:t>Duque</w:t>
      </w:r>
      <w:r w:rsidR="00283A8F">
        <w:rPr>
          <w:rFonts w:ascii="DIN 2014" w:hAnsi="DIN 2014" w:cs="Arial"/>
          <w:sz w:val="24"/>
          <w:szCs w:val="24"/>
        </w:rPr>
        <w:t xml:space="preserve">. </w:t>
      </w:r>
      <w:r w:rsidR="00503DF6">
        <w:rPr>
          <w:rFonts w:ascii="DIN 2014" w:hAnsi="DIN 2014" w:cs="Arial"/>
          <w:sz w:val="24"/>
          <w:szCs w:val="24"/>
        </w:rPr>
        <w:t xml:space="preserve">El 01 de marzo </w:t>
      </w:r>
      <w:r w:rsidRPr="001B37EB">
        <w:rPr>
          <w:rFonts w:ascii="DIN 2014" w:hAnsi="DIN 2014" w:cs="Arial"/>
          <w:sz w:val="24"/>
          <w:szCs w:val="24"/>
        </w:rPr>
        <w:t>se empez</w:t>
      </w:r>
      <w:r w:rsidR="00503DF6">
        <w:rPr>
          <w:rFonts w:ascii="DIN 2014" w:hAnsi="DIN 2014" w:cs="Arial"/>
          <w:sz w:val="24"/>
          <w:szCs w:val="24"/>
        </w:rPr>
        <w:t>ó</w:t>
      </w:r>
      <w:r w:rsidRPr="001B37EB">
        <w:rPr>
          <w:rFonts w:ascii="DIN 2014" w:hAnsi="DIN 2014" w:cs="Arial"/>
          <w:sz w:val="24"/>
          <w:szCs w:val="24"/>
        </w:rPr>
        <w:t xml:space="preserve"> a dar entrada a empresas</w:t>
      </w:r>
      <w:r w:rsidR="00503DF6">
        <w:rPr>
          <w:rFonts w:ascii="DIN 2014" w:hAnsi="DIN 2014" w:cs="Arial"/>
          <w:sz w:val="24"/>
          <w:szCs w:val="24"/>
        </w:rPr>
        <w:t xml:space="preserve">, comenzando con la </w:t>
      </w:r>
      <w:r w:rsidR="00220D51" w:rsidRPr="006B550B">
        <w:rPr>
          <w:rFonts w:ascii="DIN 2014" w:hAnsi="DIN 2014" w:cs="Arial"/>
          <w:b/>
          <w:sz w:val="24"/>
          <w:szCs w:val="24"/>
        </w:rPr>
        <w:t xml:space="preserve">actividad </w:t>
      </w:r>
      <w:r w:rsidR="00220D51" w:rsidRPr="00503DF6">
        <w:rPr>
          <w:rFonts w:ascii="DIN 2014" w:hAnsi="DIN 2014" w:cs="Arial"/>
          <w:b/>
          <w:sz w:val="24"/>
          <w:szCs w:val="24"/>
        </w:rPr>
        <w:t>regular</w:t>
      </w:r>
      <w:r w:rsidR="00220D51">
        <w:rPr>
          <w:rFonts w:ascii="DIN 2014" w:hAnsi="DIN 2014" w:cs="Arial"/>
          <w:sz w:val="24"/>
          <w:szCs w:val="24"/>
        </w:rPr>
        <w:t xml:space="preserve"> de la incubadora, incl</w:t>
      </w:r>
      <w:r w:rsidR="00155A91">
        <w:rPr>
          <w:rFonts w:ascii="DIN 2014" w:hAnsi="DIN 2014" w:cs="Arial"/>
          <w:sz w:val="24"/>
          <w:szCs w:val="24"/>
        </w:rPr>
        <w:t>uyendo</w:t>
      </w:r>
      <w:r w:rsidR="00220D51">
        <w:rPr>
          <w:rFonts w:ascii="DIN 2014" w:hAnsi="DIN 2014" w:cs="Arial"/>
          <w:sz w:val="24"/>
          <w:szCs w:val="24"/>
        </w:rPr>
        <w:t xml:space="preserve"> la prestación de servicios</w:t>
      </w:r>
      <w:r w:rsidRPr="001B37EB">
        <w:rPr>
          <w:rFonts w:ascii="DIN 2014" w:hAnsi="DIN 2014" w:cs="Arial"/>
          <w:sz w:val="24"/>
          <w:szCs w:val="24"/>
        </w:rPr>
        <w:t>.</w:t>
      </w:r>
    </w:p>
    <w:p w14:paraId="4DF28659" w14:textId="77777777" w:rsidR="00355EF3" w:rsidRPr="001B37EB" w:rsidRDefault="00355EF3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6C18F4A6" w14:textId="77777777" w:rsidR="00E00C2D" w:rsidRPr="00503DF6" w:rsidRDefault="00283A8F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503DF6">
        <w:rPr>
          <w:rFonts w:ascii="DIN 2014" w:hAnsi="DIN 2014" w:cs="Arial"/>
          <w:b/>
          <w:color w:val="C00000"/>
          <w:sz w:val="24"/>
          <w:szCs w:val="24"/>
        </w:rPr>
        <w:t>¿</w:t>
      </w:r>
      <w:r w:rsidR="00355EF3" w:rsidRPr="00503DF6">
        <w:rPr>
          <w:rFonts w:ascii="DIN 2014" w:hAnsi="DIN 2014" w:cs="Arial"/>
          <w:b/>
          <w:color w:val="C00000"/>
          <w:sz w:val="24"/>
          <w:szCs w:val="24"/>
        </w:rPr>
        <w:t xml:space="preserve">QUÉ LE CUESTA A UN INCUBANDO ESTAR EN LA 3DFACTORY INCUBATOR? </w:t>
      </w:r>
    </w:p>
    <w:p w14:paraId="146E68DD" w14:textId="77777777" w:rsidR="00220D51" w:rsidRDefault="00220D51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 xml:space="preserve">Los </w:t>
      </w:r>
      <w:r w:rsidR="008D5D6D">
        <w:rPr>
          <w:rFonts w:ascii="DIN 2014" w:hAnsi="DIN 2014" w:cs="Arial"/>
          <w:sz w:val="24"/>
          <w:szCs w:val="24"/>
        </w:rPr>
        <w:t>costes</w:t>
      </w:r>
      <w:r>
        <w:rPr>
          <w:rFonts w:ascii="DIN 2014" w:hAnsi="DIN 2014" w:cs="Arial"/>
          <w:sz w:val="24"/>
          <w:szCs w:val="24"/>
        </w:rPr>
        <w:t xml:space="preserve"> de la incubadora dependen, en primer lugar, del tipo de incubación que se seleccione (con despacho privado, en </w:t>
      </w:r>
      <w:proofErr w:type="spellStart"/>
      <w:r>
        <w:rPr>
          <w:rFonts w:ascii="DIN 2014" w:hAnsi="DIN 2014" w:cs="Arial"/>
          <w:sz w:val="24"/>
          <w:szCs w:val="24"/>
        </w:rPr>
        <w:t>co-working</w:t>
      </w:r>
      <w:proofErr w:type="spellEnd"/>
      <w:r>
        <w:rPr>
          <w:rFonts w:ascii="DIN 2014" w:hAnsi="DIN 2014" w:cs="Arial"/>
          <w:sz w:val="24"/>
          <w:szCs w:val="24"/>
        </w:rPr>
        <w:t xml:space="preserve"> o virtual), por lo que hay opciones para que los proyectos elijan la que se ajuste a sus necesidades y a sus posibilidades. </w:t>
      </w:r>
    </w:p>
    <w:p w14:paraId="6AB990C4" w14:textId="77777777" w:rsidR="00220D51" w:rsidRDefault="00220D51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6BF3AF07" w14:textId="77777777" w:rsidR="00AF274E" w:rsidRDefault="00220D51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 xml:space="preserve">Y, por otro lado, </w:t>
      </w:r>
      <w:r w:rsidR="00AF274E" w:rsidRPr="001B37EB">
        <w:rPr>
          <w:rFonts w:ascii="DIN 2014" w:hAnsi="DIN 2014" w:cs="Arial"/>
          <w:sz w:val="24"/>
          <w:szCs w:val="24"/>
        </w:rPr>
        <w:t>el c</w:t>
      </w:r>
      <w:r w:rsidR="00283A8F">
        <w:rPr>
          <w:rFonts w:ascii="DIN 2014" w:hAnsi="DIN 2014" w:cs="Arial"/>
          <w:sz w:val="24"/>
          <w:szCs w:val="24"/>
        </w:rPr>
        <w:t>oste viene determinado por los servicios que se consuman</w:t>
      </w:r>
      <w:r>
        <w:rPr>
          <w:rFonts w:ascii="DIN 2014" w:hAnsi="DIN 2014" w:cs="Arial"/>
          <w:sz w:val="24"/>
          <w:szCs w:val="24"/>
        </w:rPr>
        <w:t xml:space="preserve"> con una importante ventaja: estos servicios están financiados al </w:t>
      </w:r>
      <w:r w:rsidRPr="00281813">
        <w:rPr>
          <w:rFonts w:ascii="DIN 2014" w:hAnsi="DIN 2014" w:cs="Arial"/>
          <w:b/>
          <w:sz w:val="24"/>
          <w:szCs w:val="24"/>
        </w:rPr>
        <w:t>50% por la ayuda otorgada por la Fundación INCYDE</w:t>
      </w:r>
      <w:r>
        <w:rPr>
          <w:rFonts w:ascii="DIN 2014" w:hAnsi="DIN 2014" w:cs="Arial"/>
          <w:sz w:val="24"/>
          <w:szCs w:val="24"/>
        </w:rPr>
        <w:t>.</w:t>
      </w:r>
      <w:r w:rsidR="009B1C07">
        <w:rPr>
          <w:rFonts w:ascii="DIN 2014" w:hAnsi="DIN 2014" w:cs="Arial"/>
          <w:sz w:val="24"/>
          <w:szCs w:val="24"/>
        </w:rPr>
        <w:t xml:space="preserve"> </w:t>
      </w:r>
      <w:r w:rsidR="00AF274E" w:rsidRPr="001B37EB">
        <w:rPr>
          <w:rFonts w:ascii="DIN 2014" w:hAnsi="DIN 2014" w:cs="Arial"/>
          <w:sz w:val="24"/>
          <w:szCs w:val="24"/>
        </w:rPr>
        <w:t xml:space="preserve">Por </w:t>
      </w:r>
      <w:r>
        <w:rPr>
          <w:rFonts w:ascii="DIN 2014" w:hAnsi="DIN 2014" w:cs="Arial"/>
          <w:sz w:val="24"/>
          <w:szCs w:val="24"/>
        </w:rPr>
        <w:t>tanto</w:t>
      </w:r>
      <w:r w:rsidR="00283A8F">
        <w:rPr>
          <w:rFonts w:ascii="DIN 2014" w:hAnsi="DIN 2014" w:cs="Arial"/>
          <w:sz w:val="24"/>
          <w:szCs w:val="24"/>
        </w:rPr>
        <w:t>,</w:t>
      </w:r>
      <w:r w:rsidR="00AF274E" w:rsidRPr="001B37EB">
        <w:rPr>
          <w:rFonts w:ascii="DIN 2014" w:hAnsi="DIN 2014" w:cs="Arial"/>
          <w:sz w:val="24"/>
          <w:szCs w:val="24"/>
        </w:rPr>
        <w:t xml:space="preserve"> el coste de estancia en la incubadora es extremadamente </w:t>
      </w:r>
      <w:r w:rsidR="00283A8F" w:rsidRPr="001B37EB">
        <w:rPr>
          <w:rFonts w:ascii="DIN 2014" w:hAnsi="DIN 2014" w:cs="Arial"/>
          <w:sz w:val="24"/>
          <w:szCs w:val="24"/>
        </w:rPr>
        <w:t>asequible</w:t>
      </w:r>
      <w:r w:rsidR="00AF274E" w:rsidRPr="001B37EB">
        <w:rPr>
          <w:rFonts w:ascii="DIN 2014" w:hAnsi="DIN 2014" w:cs="Arial"/>
          <w:sz w:val="24"/>
          <w:szCs w:val="24"/>
        </w:rPr>
        <w:t xml:space="preserve">. Los </w:t>
      </w:r>
      <w:proofErr w:type="spellStart"/>
      <w:r w:rsidR="00AF274E" w:rsidRPr="001B37EB">
        <w:rPr>
          <w:rFonts w:ascii="DIN 2014" w:hAnsi="DIN 2014" w:cs="Arial"/>
          <w:sz w:val="24"/>
          <w:szCs w:val="24"/>
        </w:rPr>
        <w:t>incubandos</w:t>
      </w:r>
      <w:proofErr w:type="spellEnd"/>
      <w:r w:rsidR="00AF274E" w:rsidRPr="001B37EB">
        <w:rPr>
          <w:rFonts w:ascii="DIN 2014" w:hAnsi="DIN 2014" w:cs="Arial"/>
          <w:sz w:val="24"/>
          <w:szCs w:val="24"/>
        </w:rPr>
        <w:t xml:space="preserve"> pueden permanecer en la incubadora por un período </w:t>
      </w:r>
      <w:r w:rsidR="00AF274E" w:rsidRPr="00281813">
        <w:rPr>
          <w:rFonts w:ascii="DIN 2014" w:hAnsi="DIN 2014" w:cs="Arial"/>
          <w:b/>
          <w:sz w:val="24"/>
          <w:szCs w:val="24"/>
        </w:rPr>
        <w:t>mínimo de 6 meses y un máximo de 12 meses</w:t>
      </w:r>
      <w:r w:rsidR="00AF274E" w:rsidRPr="001B37EB">
        <w:rPr>
          <w:rFonts w:ascii="DIN 2014" w:hAnsi="DIN 2014" w:cs="Arial"/>
          <w:sz w:val="24"/>
          <w:szCs w:val="24"/>
        </w:rPr>
        <w:t>, aunque en caso de acuerdo ambos períodos pueden ser prorrogados.</w:t>
      </w:r>
    </w:p>
    <w:p w14:paraId="7E8E9B19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3FE0FC27" w14:textId="77777777" w:rsidR="00503DF6" w:rsidRPr="00503DF6" w:rsidRDefault="00503DF6" w:rsidP="001B37EB">
      <w:pPr>
        <w:spacing w:line="360" w:lineRule="auto"/>
        <w:jc w:val="both"/>
        <w:rPr>
          <w:rFonts w:ascii="DIN 2014" w:hAnsi="DIN 2014" w:cs="Arial"/>
          <w:b/>
          <w:color w:val="C00000"/>
          <w:sz w:val="24"/>
          <w:szCs w:val="24"/>
        </w:rPr>
      </w:pPr>
      <w:r w:rsidRPr="00503DF6">
        <w:rPr>
          <w:rFonts w:ascii="DIN 2014" w:hAnsi="DIN 2014" w:cs="Arial"/>
          <w:b/>
          <w:color w:val="C00000"/>
          <w:sz w:val="24"/>
          <w:szCs w:val="24"/>
        </w:rPr>
        <w:lastRenderedPageBreak/>
        <w:t>SERVICIOS</w:t>
      </w:r>
    </w:p>
    <w:p w14:paraId="35363790" w14:textId="77777777" w:rsidR="009B1C07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 xml:space="preserve">Una gran gama de servicios a través de la cadena de valor: </w:t>
      </w:r>
    </w:p>
    <w:p w14:paraId="7BFE6F84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6B0923D8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 w:rsidRPr="00503DF6">
        <w:rPr>
          <w:rFonts w:ascii="DIN 2014" w:hAnsi="DIN 2014" w:cs="Arial"/>
          <w:b/>
          <w:color w:val="C00000"/>
          <w:sz w:val="24"/>
          <w:szCs w:val="24"/>
        </w:rPr>
        <w:t xml:space="preserve">Producción: </w:t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r w:rsidRPr="00503DF6">
        <w:rPr>
          <w:rFonts w:ascii="DIN 2014" w:hAnsi="DIN 2014" w:cs="Arial"/>
          <w:sz w:val="24"/>
          <w:szCs w:val="24"/>
        </w:rPr>
        <w:t>Diseño de piezas</w:t>
      </w:r>
    </w:p>
    <w:p w14:paraId="58B11046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>Prototipado</w:t>
      </w:r>
    </w:p>
    <w:p w14:paraId="1BCA428C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>Impresión</w:t>
      </w:r>
    </w:p>
    <w:p w14:paraId="3967A4AA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proofErr w:type="spellStart"/>
      <w:r>
        <w:rPr>
          <w:rFonts w:ascii="DIN 2014" w:hAnsi="DIN 2014" w:cs="Arial"/>
          <w:sz w:val="24"/>
          <w:szCs w:val="24"/>
        </w:rPr>
        <w:t>Post-procecso</w:t>
      </w:r>
      <w:proofErr w:type="spellEnd"/>
    </w:p>
    <w:p w14:paraId="5824E340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1A2EF1C2" w14:textId="77777777" w:rsidR="00503DF6" w:rsidRDefault="00503DF6" w:rsidP="00503DF6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b/>
          <w:color w:val="C00000"/>
          <w:sz w:val="24"/>
          <w:szCs w:val="24"/>
        </w:rPr>
        <w:t>Consultoría de negocios</w:t>
      </w:r>
      <w:r w:rsidRPr="00503DF6">
        <w:rPr>
          <w:rFonts w:ascii="DIN 2014" w:hAnsi="DIN 2014" w:cs="Arial"/>
          <w:b/>
          <w:color w:val="C00000"/>
          <w:sz w:val="24"/>
          <w:szCs w:val="24"/>
        </w:rPr>
        <w:t xml:space="preserve">: </w:t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>Protección de propiedad intelectual</w:t>
      </w:r>
    </w:p>
    <w:p w14:paraId="15FD5B59" w14:textId="77777777" w:rsidR="00503DF6" w:rsidRDefault="00503DF6" w:rsidP="00503DF6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>Oportunidades de financiación</w:t>
      </w:r>
    </w:p>
    <w:p w14:paraId="33A61DD4" w14:textId="77777777" w:rsidR="00503DF6" w:rsidRDefault="00503DF6" w:rsidP="00503DF6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 xml:space="preserve">Consultoría y </w:t>
      </w:r>
      <w:proofErr w:type="spellStart"/>
      <w:r>
        <w:rPr>
          <w:rFonts w:ascii="DIN 2014" w:hAnsi="DIN 2014" w:cs="Arial"/>
          <w:i/>
          <w:sz w:val="24"/>
          <w:szCs w:val="24"/>
        </w:rPr>
        <w:t>mentoring</w:t>
      </w:r>
      <w:proofErr w:type="spellEnd"/>
    </w:p>
    <w:p w14:paraId="06D32636" w14:textId="77777777" w:rsidR="00503DF6" w:rsidRDefault="00503DF6" w:rsidP="00503DF6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6D6D9113" w14:textId="77777777" w:rsidR="00503DF6" w:rsidRPr="00503DF6" w:rsidRDefault="00503DF6" w:rsidP="00503DF6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proofErr w:type="spellStart"/>
      <w:r>
        <w:rPr>
          <w:rFonts w:ascii="DIN 2014" w:hAnsi="DIN 2014" w:cs="Arial"/>
          <w:b/>
          <w:color w:val="C00000"/>
          <w:sz w:val="24"/>
          <w:szCs w:val="24"/>
        </w:rPr>
        <w:t>Testing</w:t>
      </w:r>
      <w:proofErr w:type="spellEnd"/>
      <w:r w:rsidRPr="00503DF6">
        <w:rPr>
          <w:rFonts w:ascii="DIN 2014" w:hAnsi="DIN 2014" w:cs="Arial"/>
          <w:b/>
          <w:color w:val="C00000"/>
          <w:sz w:val="24"/>
          <w:szCs w:val="24"/>
        </w:rPr>
        <w:t xml:space="preserve">: </w:t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proofErr w:type="spellStart"/>
      <w:r w:rsidRPr="00503DF6">
        <w:rPr>
          <w:rFonts w:ascii="DIN 2014" w:hAnsi="DIN 2014" w:cs="Arial"/>
          <w:i/>
          <w:sz w:val="24"/>
          <w:szCs w:val="24"/>
        </w:rPr>
        <w:t>Testing</w:t>
      </w:r>
      <w:proofErr w:type="spellEnd"/>
      <w:r>
        <w:rPr>
          <w:rFonts w:ascii="DIN 2014" w:hAnsi="DIN 2014" w:cs="Arial"/>
          <w:sz w:val="24"/>
          <w:szCs w:val="24"/>
        </w:rPr>
        <w:t xml:space="preserve"> final y específico</w:t>
      </w:r>
    </w:p>
    <w:p w14:paraId="1F636D3B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b/>
          <w:sz w:val="24"/>
          <w:szCs w:val="24"/>
        </w:rPr>
      </w:pPr>
    </w:p>
    <w:p w14:paraId="4462367E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b/>
          <w:color w:val="C00000"/>
          <w:sz w:val="24"/>
          <w:szCs w:val="24"/>
        </w:rPr>
        <w:t>Apoyo a la comercialización</w:t>
      </w:r>
      <w:r w:rsidRPr="00503DF6">
        <w:rPr>
          <w:rFonts w:ascii="DIN 2014" w:hAnsi="DIN 2014" w:cs="Arial"/>
          <w:b/>
          <w:color w:val="C00000"/>
          <w:sz w:val="24"/>
          <w:szCs w:val="24"/>
        </w:rPr>
        <w:t xml:space="preserve">: </w:t>
      </w:r>
      <w:r w:rsidRPr="00503DF6">
        <w:rPr>
          <w:rFonts w:ascii="DIN 2014" w:hAnsi="DIN 2014" w:cs="Arial"/>
          <w:sz w:val="24"/>
          <w:szCs w:val="24"/>
        </w:rPr>
        <w:t>Par</w:t>
      </w:r>
      <w:r>
        <w:rPr>
          <w:rFonts w:ascii="DIN 2014" w:hAnsi="DIN 2014" w:cs="Arial"/>
          <w:sz w:val="24"/>
          <w:szCs w:val="24"/>
        </w:rPr>
        <w:t>ticipación en ferias</w:t>
      </w:r>
    </w:p>
    <w:p w14:paraId="06D1533F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>Organización de misiones comerciales</w:t>
      </w:r>
    </w:p>
    <w:p w14:paraId="277358B4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>Análisis de mercado internacional</w:t>
      </w:r>
    </w:p>
    <w:p w14:paraId="0F1EA971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>Participación en sesiones de mercado potencial</w:t>
      </w:r>
    </w:p>
    <w:p w14:paraId="2657026F" w14:textId="77777777" w:rsidR="00503DF6" w:rsidRPr="00503DF6" w:rsidRDefault="00503DF6" w:rsidP="001B37EB">
      <w:pPr>
        <w:spacing w:line="360" w:lineRule="auto"/>
        <w:jc w:val="both"/>
        <w:rPr>
          <w:rFonts w:ascii="DIN 2014" w:hAnsi="DIN 2014" w:cs="Arial"/>
          <w:b/>
          <w:sz w:val="24"/>
          <w:szCs w:val="24"/>
        </w:rPr>
      </w:pPr>
    </w:p>
    <w:p w14:paraId="73052082" w14:textId="77777777" w:rsidR="00503DF6" w:rsidRDefault="00503DF6" w:rsidP="00503DF6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b/>
          <w:color w:val="C00000"/>
          <w:sz w:val="24"/>
          <w:szCs w:val="24"/>
        </w:rPr>
        <w:t>Incubación</w:t>
      </w:r>
      <w:r w:rsidRPr="00503DF6">
        <w:rPr>
          <w:rFonts w:ascii="DIN 2014" w:hAnsi="DIN 2014" w:cs="Arial"/>
          <w:b/>
          <w:color w:val="C00000"/>
          <w:sz w:val="24"/>
          <w:szCs w:val="24"/>
        </w:rPr>
        <w:t xml:space="preserve">: </w:t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r>
        <w:rPr>
          <w:rFonts w:ascii="DIN 2014" w:hAnsi="DIN 2014" w:cs="Arial"/>
          <w:b/>
          <w:color w:val="C00000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 xml:space="preserve">Áreas de </w:t>
      </w:r>
      <w:proofErr w:type="spellStart"/>
      <w:r>
        <w:rPr>
          <w:rFonts w:ascii="DIN 2014" w:hAnsi="DIN 2014" w:cs="Arial"/>
          <w:sz w:val="24"/>
          <w:szCs w:val="24"/>
        </w:rPr>
        <w:t>co-working</w:t>
      </w:r>
      <w:proofErr w:type="spellEnd"/>
    </w:p>
    <w:p w14:paraId="26BD004F" w14:textId="77777777" w:rsidR="00503DF6" w:rsidRDefault="00503DF6" w:rsidP="00503DF6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>Oficinas privadas</w:t>
      </w:r>
    </w:p>
    <w:p w14:paraId="3BC18B86" w14:textId="77777777" w:rsidR="00503DF6" w:rsidRDefault="00503DF6" w:rsidP="00503DF6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>Formación</w:t>
      </w:r>
    </w:p>
    <w:p w14:paraId="0B126FB2" w14:textId="77777777" w:rsidR="00503DF6" w:rsidRPr="00503DF6" w:rsidRDefault="00503DF6" w:rsidP="00503DF6">
      <w:pPr>
        <w:spacing w:line="360" w:lineRule="auto"/>
        <w:jc w:val="both"/>
        <w:rPr>
          <w:rFonts w:ascii="DIN 2014" w:hAnsi="DIN 2014" w:cs="Arial"/>
          <w:i/>
          <w:sz w:val="24"/>
          <w:szCs w:val="24"/>
        </w:rPr>
      </w:pP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</w:r>
      <w:r>
        <w:rPr>
          <w:rFonts w:ascii="DIN 2014" w:hAnsi="DIN 2014" w:cs="Arial"/>
          <w:sz w:val="24"/>
          <w:szCs w:val="24"/>
        </w:rPr>
        <w:tab/>
        <w:t xml:space="preserve">Encuentros de </w:t>
      </w:r>
      <w:proofErr w:type="spellStart"/>
      <w:r>
        <w:rPr>
          <w:rFonts w:ascii="DIN 2014" w:hAnsi="DIN 2014" w:cs="Arial"/>
          <w:i/>
          <w:sz w:val="24"/>
          <w:szCs w:val="24"/>
        </w:rPr>
        <w:t>networking</w:t>
      </w:r>
      <w:proofErr w:type="spellEnd"/>
    </w:p>
    <w:p w14:paraId="5D53B53D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6F5CBA20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535D5D14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3FC8A10E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0ED7794B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7B54F89A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05D21B4B" w14:textId="77777777" w:rsidR="00503DF6" w:rsidRDefault="00503DF6" w:rsidP="001B37EB">
      <w:pPr>
        <w:spacing w:line="360" w:lineRule="auto"/>
        <w:jc w:val="both"/>
        <w:rPr>
          <w:rFonts w:ascii="DIN 2014" w:hAnsi="DIN 2014" w:cs="Arial"/>
          <w:sz w:val="24"/>
          <w:szCs w:val="24"/>
        </w:rPr>
      </w:pPr>
    </w:p>
    <w:p w14:paraId="686DBCB9" w14:textId="77777777" w:rsidR="00AD7B57" w:rsidRPr="00E0530C" w:rsidRDefault="00AD7B57" w:rsidP="00AD7B57">
      <w:pPr>
        <w:spacing w:line="360" w:lineRule="auto"/>
        <w:jc w:val="both"/>
        <w:rPr>
          <w:rFonts w:ascii="DIN 2014" w:hAnsi="DIN 2014" w:cs="Arial"/>
          <w:b/>
          <w:color w:val="C00000"/>
          <w:sz w:val="23"/>
          <w:szCs w:val="23"/>
        </w:rPr>
      </w:pPr>
      <w:r w:rsidRPr="00E0530C">
        <w:rPr>
          <w:rFonts w:ascii="DIN 2014" w:hAnsi="DIN 2014" w:cs="Arial"/>
          <w:b/>
          <w:color w:val="C00000"/>
          <w:sz w:val="23"/>
          <w:szCs w:val="23"/>
        </w:rPr>
        <w:lastRenderedPageBreak/>
        <w:t>CONSORCI DE LA ZONA FRANCA DE BARCELONA</w:t>
      </w:r>
    </w:p>
    <w:p w14:paraId="54EDF30D" w14:textId="77777777" w:rsidR="00AD7B57" w:rsidRPr="00E0530C" w:rsidRDefault="00AD7B57" w:rsidP="00AD7B57">
      <w:pPr>
        <w:spacing w:line="360" w:lineRule="auto"/>
        <w:jc w:val="both"/>
        <w:rPr>
          <w:rFonts w:ascii="DIN 2014" w:hAnsi="DIN 2014" w:cs="Arial"/>
          <w:sz w:val="23"/>
          <w:szCs w:val="23"/>
        </w:rPr>
      </w:pPr>
      <w:r w:rsidRPr="00E0530C">
        <w:rPr>
          <w:rFonts w:ascii="DIN 2014" w:hAnsi="DIN 2014" w:cs="Arial"/>
          <w:sz w:val="23"/>
          <w:szCs w:val="23"/>
        </w:rPr>
        <w:t xml:space="preserve">El Consorci es una empresa pública, que se financia íntegramente con fondos propios con los arrendamientos Industriales del polígono de la Zona Franca y su gestión patrimonial. Dedicada a la promoción económica, es una entidad guiada por el espíritu de concertación, con un plenario formado por representantes del </w:t>
      </w:r>
      <w:r w:rsidR="008D5D6D" w:rsidRPr="00E0530C">
        <w:rPr>
          <w:rFonts w:ascii="DIN 2014" w:hAnsi="DIN 2014" w:cs="Arial"/>
          <w:sz w:val="23"/>
          <w:szCs w:val="23"/>
        </w:rPr>
        <w:t>G</w:t>
      </w:r>
      <w:r w:rsidRPr="00E0530C">
        <w:rPr>
          <w:rFonts w:ascii="DIN 2014" w:hAnsi="DIN 2014" w:cs="Arial"/>
          <w:sz w:val="23"/>
          <w:szCs w:val="23"/>
        </w:rPr>
        <w:t xml:space="preserve">obierno español, el </w:t>
      </w:r>
      <w:r w:rsidR="008D5D6D" w:rsidRPr="00E0530C">
        <w:rPr>
          <w:rFonts w:ascii="DIN 2014" w:hAnsi="DIN 2014" w:cs="Arial"/>
          <w:sz w:val="23"/>
          <w:szCs w:val="23"/>
        </w:rPr>
        <w:t>A</w:t>
      </w:r>
      <w:r w:rsidRPr="00E0530C">
        <w:rPr>
          <w:rFonts w:ascii="DIN 2014" w:hAnsi="DIN 2014" w:cs="Arial"/>
          <w:sz w:val="23"/>
          <w:szCs w:val="23"/>
        </w:rPr>
        <w:t>yuntamiento de Barcelona y las principales entidades económicas de la ciudad.</w:t>
      </w:r>
    </w:p>
    <w:p w14:paraId="47921E80" w14:textId="77777777" w:rsidR="00AD7B57" w:rsidRPr="00E0530C" w:rsidRDefault="00AD7B57" w:rsidP="00AD7B57">
      <w:pPr>
        <w:spacing w:line="360" w:lineRule="auto"/>
        <w:jc w:val="both"/>
        <w:rPr>
          <w:rFonts w:ascii="DIN 2014" w:hAnsi="DIN 2014" w:cs="Arial"/>
          <w:sz w:val="23"/>
          <w:szCs w:val="23"/>
        </w:rPr>
      </w:pPr>
    </w:p>
    <w:p w14:paraId="4BA8FA1A" w14:textId="77777777" w:rsidR="00AD7B57" w:rsidRPr="00E0530C" w:rsidRDefault="00AD7B57" w:rsidP="00AD7B57">
      <w:pPr>
        <w:spacing w:line="360" w:lineRule="auto"/>
        <w:jc w:val="both"/>
        <w:rPr>
          <w:rFonts w:ascii="DIN 2014" w:hAnsi="DIN 2014" w:cs="Arial"/>
          <w:b/>
          <w:color w:val="C00000"/>
          <w:sz w:val="23"/>
          <w:szCs w:val="23"/>
        </w:rPr>
      </w:pPr>
      <w:r w:rsidRPr="00E0530C">
        <w:rPr>
          <w:rFonts w:ascii="DIN 2014" w:hAnsi="DIN 2014" w:cs="Arial"/>
          <w:b/>
          <w:color w:val="C00000"/>
          <w:sz w:val="23"/>
          <w:szCs w:val="23"/>
        </w:rPr>
        <w:t>LEITAT</w:t>
      </w:r>
    </w:p>
    <w:p w14:paraId="2C8F9CFA" w14:textId="77777777" w:rsidR="00AD7B57" w:rsidRPr="00E0530C" w:rsidRDefault="00AD7B57" w:rsidP="00AD7B57">
      <w:pPr>
        <w:spacing w:line="360" w:lineRule="auto"/>
        <w:jc w:val="both"/>
        <w:rPr>
          <w:rFonts w:ascii="DIN 2014" w:hAnsi="DIN 2014" w:cs="Arial"/>
          <w:sz w:val="23"/>
          <w:szCs w:val="23"/>
        </w:rPr>
      </w:pPr>
      <w:r w:rsidRPr="00E0530C">
        <w:rPr>
          <w:rFonts w:ascii="DIN 2014" w:hAnsi="DIN 2014" w:cs="Arial"/>
          <w:sz w:val="23"/>
          <w:szCs w:val="23"/>
        </w:rPr>
        <w:t>Leitat es un Instituto Tecnológico con más de 100 años, 300 profesionales, con cinco sedes en Terrassa, Barcelona, Vilanova del Camí, Valencia y Chile y un presupuesto de más de 30M€. Su misión es colaborar con empresas y otras entidades para crear valor económico, social y sostenible, a través de proyectos I+D+2i y procesos tecnológicos desde la innovación y la creatividad. Leitat, está reconocido por la Generalitat de Catalunya (TECNIO) y por el Ministerio de Economía, Industria y Competitividad.</w:t>
      </w:r>
      <w:r w:rsidR="008D5D6D" w:rsidRPr="00E0530C">
        <w:rPr>
          <w:rFonts w:ascii="DIN 2014" w:hAnsi="DIN 2014" w:cs="Arial"/>
          <w:sz w:val="23"/>
          <w:szCs w:val="23"/>
        </w:rPr>
        <w:t xml:space="preserve"> </w:t>
      </w:r>
      <w:r w:rsidRPr="00E0530C">
        <w:rPr>
          <w:rFonts w:ascii="DIN 2014" w:hAnsi="DIN 2014" w:cs="Arial"/>
          <w:sz w:val="23"/>
          <w:szCs w:val="23"/>
        </w:rPr>
        <w:t>Adicionalmente</w:t>
      </w:r>
      <w:r w:rsidR="008D5D6D" w:rsidRPr="00E0530C">
        <w:rPr>
          <w:rFonts w:ascii="DIN 2014" w:hAnsi="DIN 2014" w:cs="Arial"/>
          <w:sz w:val="23"/>
          <w:szCs w:val="23"/>
        </w:rPr>
        <w:t>,</w:t>
      </w:r>
      <w:r w:rsidRPr="00E0530C">
        <w:rPr>
          <w:rFonts w:ascii="DIN 2014" w:hAnsi="DIN 2014" w:cs="Arial"/>
          <w:sz w:val="23"/>
          <w:szCs w:val="23"/>
        </w:rPr>
        <w:t xml:space="preserve"> la Fundación Leitat, socia del proyecto, mantiene con esta actividad sus objetivos de promoción de la investigación, el desarrollo y la innovación tecnológica dentro de los distintos sectores económicos.</w:t>
      </w:r>
    </w:p>
    <w:p w14:paraId="1C85DB05" w14:textId="77777777" w:rsidR="00386AA8" w:rsidRPr="00E0530C" w:rsidRDefault="00386AA8" w:rsidP="001B37EB">
      <w:pPr>
        <w:spacing w:line="360" w:lineRule="auto"/>
        <w:jc w:val="both"/>
        <w:rPr>
          <w:rFonts w:ascii="DIN 2014" w:hAnsi="DIN 2014" w:cs="Arial"/>
          <w:sz w:val="23"/>
          <w:szCs w:val="23"/>
        </w:rPr>
      </w:pPr>
    </w:p>
    <w:p w14:paraId="56300B22" w14:textId="77777777" w:rsidR="00386AA8" w:rsidRPr="00E0530C" w:rsidRDefault="00386AA8" w:rsidP="001B37EB">
      <w:pPr>
        <w:spacing w:line="360" w:lineRule="auto"/>
        <w:jc w:val="both"/>
        <w:rPr>
          <w:rFonts w:ascii="DIN 2014" w:hAnsi="DIN 2014" w:cs="Arial"/>
          <w:color w:val="C00000"/>
          <w:sz w:val="23"/>
          <w:szCs w:val="23"/>
        </w:rPr>
      </w:pPr>
      <w:r w:rsidRPr="00E0530C">
        <w:rPr>
          <w:rFonts w:ascii="DIN 2014" w:hAnsi="DIN 2014" w:cs="Arial"/>
          <w:b/>
          <w:color w:val="C00000"/>
          <w:sz w:val="23"/>
          <w:szCs w:val="23"/>
        </w:rPr>
        <w:t>FUNDACIÓN INCYDE</w:t>
      </w:r>
    </w:p>
    <w:p w14:paraId="0C27F9A9" w14:textId="77777777" w:rsidR="00386AA8" w:rsidRPr="00E0530C" w:rsidRDefault="00386AA8" w:rsidP="00386AA8">
      <w:pPr>
        <w:spacing w:line="360" w:lineRule="auto"/>
        <w:jc w:val="both"/>
        <w:rPr>
          <w:rFonts w:ascii="DIN 2014" w:hAnsi="DIN 2014" w:cs="Arial"/>
          <w:sz w:val="23"/>
          <w:szCs w:val="23"/>
        </w:rPr>
      </w:pPr>
      <w:r w:rsidRPr="00E0530C">
        <w:rPr>
          <w:rFonts w:ascii="DIN 2014" w:hAnsi="DIN 2014" w:cs="Arial"/>
          <w:sz w:val="23"/>
          <w:szCs w:val="23"/>
        </w:rPr>
        <w:t>La Fundación INCYDE</w:t>
      </w:r>
      <w:r w:rsidR="008D5D6D" w:rsidRPr="00E0530C">
        <w:rPr>
          <w:rFonts w:ascii="DIN 2014" w:hAnsi="DIN 2014" w:cs="Arial"/>
          <w:sz w:val="23"/>
          <w:szCs w:val="23"/>
        </w:rPr>
        <w:t xml:space="preserve"> es una institución creada en 1</w:t>
      </w:r>
      <w:r w:rsidRPr="00E0530C">
        <w:rPr>
          <w:rFonts w:ascii="DIN 2014" w:hAnsi="DIN 2014" w:cs="Arial"/>
          <w:sz w:val="23"/>
          <w:szCs w:val="23"/>
        </w:rPr>
        <w:t>999 por todas las Cámaras de Comercio de España, dedicada al fomento del emprendimiento y a la consolidación de las empresas, a través de la innovación.</w:t>
      </w:r>
      <w:r w:rsidR="00503DF6" w:rsidRPr="00E0530C">
        <w:rPr>
          <w:rFonts w:ascii="DIN 2014" w:hAnsi="DIN 2014" w:cs="Arial"/>
          <w:sz w:val="23"/>
          <w:szCs w:val="23"/>
        </w:rPr>
        <w:t xml:space="preserve"> </w:t>
      </w:r>
      <w:r w:rsidRPr="00E0530C">
        <w:rPr>
          <w:rFonts w:ascii="DIN 2014" w:hAnsi="DIN 2014" w:cs="Arial"/>
          <w:sz w:val="23"/>
          <w:szCs w:val="23"/>
        </w:rPr>
        <w:t xml:space="preserve">Inspirada en el espíritu empresarial de las Cámaras de Comercio, cumple el papel formativo y estructural en sus programas formativos, así como con la Red de Viveros, coworking digitales e Incubadoras de Alta Tecnología, que la Fundación pone al servicio de los nuevos emprendedores Así, INCYDE cubre todos los </w:t>
      </w:r>
      <w:r w:rsidR="003E3235" w:rsidRPr="00E0530C">
        <w:rPr>
          <w:rFonts w:ascii="DIN 2014" w:hAnsi="DIN 2014" w:cs="Arial"/>
          <w:sz w:val="23"/>
          <w:szCs w:val="23"/>
        </w:rPr>
        <w:t>estadios</w:t>
      </w:r>
      <w:r w:rsidRPr="00E0530C">
        <w:rPr>
          <w:rFonts w:ascii="DIN 2014" w:hAnsi="DIN 2014" w:cs="Arial"/>
          <w:sz w:val="23"/>
          <w:szCs w:val="23"/>
        </w:rPr>
        <w:t xml:space="preserve"> de un proyecto empresarial, desde el perfeccionamiento de la idea, pasando por su incubación, aceleración, acceso a financiación, y maduración.</w:t>
      </w:r>
      <w:r w:rsidR="00503DF6" w:rsidRPr="00E0530C">
        <w:rPr>
          <w:rFonts w:ascii="DIN 2014" w:hAnsi="DIN 2014" w:cs="Arial"/>
          <w:sz w:val="23"/>
          <w:szCs w:val="23"/>
        </w:rPr>
        <w:t xml:space="preserve"> </w:t>
      </w:r>
      <w:r w:rsidRPr="00E0530C">
        <w:rPr>
          <w:rFonts w:ascii="DIN 2014" w:hAnsi="DIN 2014" w:cs="Arial"/>
          <w:sz w:val="23"/>
          <w:szCs w:val="23"/>
        </w:rPr>
        <w:t xml:space="preserve">Hasta la fecha, INCYDE ha invertido más de </w:t>
      </w:r>
      <w:r w:rsidRPr="00E0530C">
        <w:rPr>
          <w:rFonts w:ascii="DIN 2014" w:hAnsi="DIN 2014" w:cs="Arial"/>
          <w:b/>
          <w:bCs/>
          <w:sz w:val="23"/>
          <w:szCs w:val="23"/>
        </w:rPr>
        <w:t>250MM€</w:t>
      </w:r>
      <w:r w:rsidRPr="00E0530C">
        <w:rPr>
          <w:rFonts w:ascii="DIN 2014" w:hAnsi="DIN 2014" w:cs="Arial"/>
          <w:sz w:val="23"/>
          <w:szCs w:val="23"/>
        </w:rPr>
        <w:t xml:space="preserve"> dentro y fuera de </w:t>
      </w:r>
      <w:r w:rsidR="00E0530C" w:rsidRPr="00E0530C">
        <w:rPr>
          <w:rFonts w:ascii="DIN 2014" w:hAnsi="DIN 2014" w:cs="Arial"/>
          <w:sz w:val="23"/>
          <w:szCs w:val="23"/>
        </w:rPr>
        <w:t>España</w:t>
      </w:r>
      <w:r w:rsidRPr="00E0530C">
        <w:rPr>
          <w:rFonts w:ascii="DIN 2014" w:hAnsi="DIN 2014" w:cs="Arial"/>
          <w:sz w:val="23"/>
          <w:szCs w:val="23"/>
        </w:rPr>
        <w:t xml:space="preserve">, y ha puesto en marcha la mayor Red de Viveros de Empresas de Europa, con </w:t>
      </w:r>
      <w:r w:rsidRPr="00E0530C">
        <w:rPr>
          <w:rFonts w:ascii="DIN 2014" w:hAnsi="DIN 2014" w:cs="Arial"/>
          <w:b/>
          <w:bCs/>
          <w:sz w:val="23"/>
          <w:szCs w:val="23"/>
        </w:rPr>
        <w:t xml:space="preserve">143 </w:t>
      </w:r>
      <w:r w:rsidR="00A379D9" w:rsidRPr="00E0530C">
        <w:rPr>
          <w:rFonts w:ascii="DIN 2014" w:hAnsi="DIN 2014" w:cs="Arial"/>
          <w:b/>
          <w:bCs/>
          <w:sz w:val="23"/>
          <w:szCs w:val="23"/>
        </w:rPr>
        <w:t>viveros</w:t>
      </w:r>
      <w:r w:rsidRPr="00E0530C">
        <w:rPr>
          <w:rFonts w:ascii="DIN 2014" w:hAnsi="DIN 2014" w:cs="Arial"/>
          <w:b/>
          <w:bCs/>
          <w:sz w:val="23"/>
          <w:szCs w:val="23"/>
        </w:rPr>
        <w:t xml:space="preserve"> trabajando en Red, 11 Incubadoras de Alta Tecnología, y </w:t>
      </w:r>
      <w:r w:rsidR="00A379D9" w:rsidRPr="00E0530C">
        <w:rPr>
          <w:rFonts w:ascii="DIN 2014" w:hAnsi="DIN 2014" w:cs="Arial"/>
          <w:b/>
          <w:bCs/>
          <w:sz w:val="23"/>
          <w:szCs w:val="23"/>
        </w:rPr>
        <w:t>una</w:t>
      </w:r>
      <w:r w:rsidRPr="00E0530C">
        <w:rPr>
          <w:rFonts w:ascii="DIN 2014" w:hAnsi="DIN 2014" w:cs="Arial"/>
          <w:b/>
          <w:bCs/>
          <w:sz w:val="23"/>
          <w:szCs w:val="23"/>
        </w:rPr>
        <w:t xml:space="preserve"> Red de coworking digitales</w:t>
      </w:r>
      <w:r w:rsidRPr="00E0530C">
        <w:rPr>
          <w:rFonts w:ascii="DIN 2014" w:hAnsi="DIN 2014" w:cs="Arial"/>
          <w:sz w:val="23"/>
          <w:szCs w:val="23"/>
        </w:rPr>
        <w:t xml:space="preserve">. </w:t>
      </w:r>
      <w:r w:rsidR="00A379D9" w:rsidRPr="00E0530C">
        <w:rPr>
          <w:rFonts w:ascii="DIN 2014" w:hAnsi="DIN 2014" w:cs="Arial"/>
          <w:sz w:val="23"/>
          <w:szCs w:val="23"/>
        </w:rPr>
        <w:t>Desde el año 2.002 se han incubado en las instalaciones de INCYDE a más de 4.420 empresas.</w:t>
      </w:r>
    </w:p>
    <w:p w14:paraId="74A187DB" w14:textId="77777777" w:rsidR="009354F7" w:rsidRPr="001B37EB" w:rsidRDefault="009354F7">
      <w:pPr>
        <w:rPr>
          <w:rFonts w:ascii="Arial" w:hAnsi="Arial" w:cs="Arial"/>
          <w:sz w:val="24"/>
          <w:szCs w:val="24"/>
        </w:rPr>
      </w:pPr>
    </w:p>
    <w:sectPr w:rsidR="009354F7" w:rsidRPr="001B37EB" w:rsidSect="00EF6ACB">
      <w:headerReference w:type="default" r:id="rId10"/>
      <w:footerReference w:type="default" r:id="rId11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50A84" w14:textId="77777777" w:rsidR="000379AF" w:rsidRDefault="000379AF" w:rsidP="00B75E7A">
      <w:r>
        <w:separator/>
      </w:r>
    </w:p>
  </w:endnote>
  <w:endnote w:type="continuationSeparator" w:id="0">
    <w:p w14:paraId="19A6AD5D" w14:textId="77777777" w:rsidR="000379AF" w:rsidRDefault="000379AF" w:rsidP="00B7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2014">
    <w:altName w:val="Calibri"/>
    <w:panose1 w:val="00000000000000000000"/>
    <w:charset w:val="00"/>
    <w:family w:val="swiss"/>
    <w:notTrueType/>
    <w:pitch w:val="variable"/>
    <w:sig w:usb0="A00002FF" w:usb1="5000204B" w:usb2="00000020" w:usb3="00000000" w:csb0="000000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page" w:tblpX="1" w:tblpYSpec="bottom"/>
      <w:tblW w:w="6970" w:type="pct"/>
      <w:tblLayout w:type="fixed"/>
      <w:tblLook w:val="04A0" w:firstRow="1" w:lastRow="0" w:firstColumn="1" w:lastColumn="0" w:noHBand="0" w:noVBand="1"/>
    </w:tblPr>
    <w:tblGrid>
      <w:gridCol w:w="9963"/>
      <w:gridCol w:w="1892"/>
    </w:tblGrid>
    <w:sdt>
      <w:sdtPr>
        <w:rPr>
          <w:rFonts w:ascii="DIN 2014" w:eastAsiaTheme="majorEastAsia" w:hAnsi="DIN 2014" w:cs="Arial"/>
          <w:color w:val="D60093"/>
          <w:sz w:val="18"/>
          <w:szCs w:val="20"/>
        </w:rPr>
        <w:id w:val="2049637089"/>
        <w:docPartObj>
          <w:docPartGallery w:val="Page Numbers (Bottom of Page)"/>
          <w:docPartUnique/>
        </w:docPartObj>
      </w:sdtPr>
      <w:sdtEndPr>
        <w:rPr>
          <w:rFonts w:eastAsiaTheme="minorHAnsi"/>
          <w:szCs w:val="22"/>
        </w:rPr>
      </w:sdtEndPr>
      <w:sdtContent>
        <w:tr w:rsidR="001B37EB" w14:paraId="194B8CAF" w14:textId="77777777" w:rsidTr="007B07ED">
          <w:trPr>
            <w:trHeight w:val="718"/>
          </w:trPr>
          <w:tc>
            <w:tcPr>
              <w:tcW w:w="4202" w:type="pct"/>
              <w:tcBorders>
                <w:right w:val="single" w:sz="4" w:space="0" w:color="FFFFFF" w:themeColor="background1"/>
              </w:tcBorders>
            </w:tcPr>
            <w:p w14:paraId="5232D349" w14:textId="77777777" w:rsidR="001B37EB" w:rsidRPr="007B07ED" w:rsidRDefault="001B37EB" w:rsidP="001B37EB">
              <w:pPr>
                <w:pStyle w:val="Encabezado"/>
                <w:jc w:val="center"/>
                <w:rPr>
                  <w:rFonts w:ascii="DIN 2014" w:hAnsi="DIN 2014" w:cs="Arial"/>
                  <w:color w:val="D60093"/>
                  <w:sz w:val="18"/>
                </w:rPr>
              </w:pPr>
            </w:p>
            <w:p w14:paraId="02E0800C" w14:textId="77777777" w:rsidR="001B37EB" w:rsidRPr="007B07ED" w:rsidRDefault="001B37EB" w:rsidP="001B37EB">
              <w:pPr>
                <w:tabs>
                  <w:tab w:val="left" w:pos="620"/>
                  <w:tab w:val="center" w:pos="4320"/>
                </w:tabs>
                <w:jc w:val="center"/>
                <w:rPr>
                  <w:rFonts w:ascii="DIN 2014" w:eastAsiaTheme="majorEastAsia" w:hAnsi="DIN 2014" w:cs="Arial"/>
                  <w:color w:val="D60093"/>
                  <w:sz w:val="18"/>
                  <w:szCs w:val="20"/>
                </w:rPr>
              </w:pPr>
            </w:p>
          </w:tc>
          <w:tc>
            <w:tcPr>
              <w:tcW w:w="798" w:type="pct"/>
              <w:tcBorders>
                <w:left w:val="single" w:sz="4" w:space="0" w:color="FFFFFF" w:themeColor="background1"/>
              </w:tcBorders>
            </w:tcPr>
            <w:p w14:paraId="799D0EBE" w14:textId="77777777" w:rsidR="001B37EB" w:rsidRPr="007B07ED" w:rsidRDefault="001B37EB" w:rsidP="001B37EB">
              <w:pPr>
                <w:tabs>
                  <w:tab w:val="left" w:pos="1490"/>
                </w:tabs>
                <w:rPr>
                  <w:rFonts w:ascii="DIN 2014" w:eastAsiaTheme="majorEastAsia" w:hAnsi="DIN 2014" w:cs="Arial"/>
                  <w:color w:val="D60093"/>
                  <w:sz w:val="18"/>
                  <w:szCs w:val="28"/>
                </w:rPr>
              </w:pPr>
              <w:r w:rsidRPr="00D972F8">
                <w:rPr>
                  <w:rFonts w:ascii="DIN 2014" w:hAnsi="DIN 2014" w:cs="Arial"/>
                  <w:color w:val="C00000"/>
                  <w:sz w:val="18"/>
                </w:rPr>
                <w:fldChar w:fldCharType="begin"/>
              </w:r>
              <w:r w:rsidRPr="00D972F8">
                <w:rPr>
                  <w:rFonts w:ascii="DIN 2014" w:hAnsi="DIN 2014" w:cs="Arial"/>
                  <w:color w:val="C00000"/>
                  <w:sz w:val="18"/>
                </w:rPr>
                <w:instrText>PAGE    \* MERGEFORMAT</w:instrText>
              </w:r>
              <w:r w:rsidRPr="00D972F8">
                <w:rPr>
                  <w:rFonts w:ascii="DIN 2014" w:hAnsi="DIN 2014" w:cs="Arial"/>
                  <w:color w:val="C00000"/>
                  <w:sz w:val="18"/>
                </w:rPr>
                <w:fldChar w:fldCharType="separate"/>
              </w:r>
              <w:r w:rsidR="00281813" w:rsidRPr="00D972F8">
                <w:rPr>
                  <w:rFonts w:ascii="DIN 2014" w:hAnsi="DIN 2014" w:cs="Arial"/>
                  <w:noProof/>
                  <w:color w:val="C00000"/>
                  <w:sz w:val="18"/>
                </w:rPr>
                <w:t>6</w:t>
              </w:r>
              <w:r w:rsidRPr="00D972F8">
                <w:rPr>
                  <w:rFonts w:ascii="DIN 2014" w:hAnsi="DIN 2014" w:cs="Arial"/>
                  <w:color w:val="C00000"/>
                  <w:sz w:val="18"/>
                </w:rPr>
                <w:fldChar w:fldCharType="end"/>
              </w:r>
            </w:p>
          </w:tc>
        </w:tr>
      </w:sdtContent>
    </w:sdt>
  </w:tbl>
  <w:p w14:paraId="0260D125" w14:textId="77777777" w:rsidR="00B75E7A" w:rsidRDefault="00D972F8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6062F7B7" wp14:editId="4FC62270">
          <wp:simplePos x="0" y="0"/>
          <wp:positionH relativeFrom="column">
            <wp:posOffset>1729740</wp:posOffset>
          </wp:positionH>
          <wp:positionV relativeFrom="paragraph">
            <wp:posOffset>62865</wp:posOffset>
          </wp:positionV>
          <wp:extent cx="1257300" cy="321456"/>
          <wp:effectExtent l="0" t="0" r="0" b="254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543" cy="322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7ED"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23FF4C" wp14:editId="2305F3EF">
              <wp:simplePos x="0" y="0"/>
              <wp:positionH relativeFrom="column">
                <wp:posOffset>5139690</wp:posOffset>
              </wp:positionH>
              <wp:positionV relativeFrom="paragraph">
                <wp:posOffset>-165735</wp:posOffset>
              </wp:positionV>
              <wp:extent cx="0" cy="809625"/>
              <wp:effectExtent l="0" t="0" r="38100" b="28575"/>
              <wp:wrapNone/>
              <wp:docPr id="20" name="Conector rec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09625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EB5A90" id="Conector recto 2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7pt,-13.05pt" to="404.7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" strokecolor="#c00000" strokeweight="1.5pt">
              <v:stroke joinstyle="miter"/>
            </v:line>
          </w:pict>
        </mc:Fallback>
      </mc:AlternateContent>
    </w:r>
    <w:r w:rsidR="007B07ED"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6BCBE6" wp14:editId="607A199C">
              <wp:simplePos x="0" y="0"/>
              <wp:positionH relativeFrom="margin">
                <wp:align>center</wp:align>
              </wp:positionH>
              <wp:positionV relativeFrom="paragraph">
                <wp:posOffset>-165735</wp:posOffset>
              </wp:positionV>
              <wp:extent cx="5705475" cy="0"/>
              <wp:effectExtent l="0" t="0" r="0" b="0"/>
              <wp:wrapNone/>
              <wp:docPr id="19" name="Conector rec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547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7B2717" id="Conector recto 1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3.05pt" to="449.25pt,-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" strokecolor="#c00000" strokeweight="1.5pt">
              <v:stroke joinstyle="miter"/>
              <w10:wrap anchorx="margin"/>
            </v:line>
          </w:pict>
        </mc:Fallback>
      </mc:AlternateContent>
    </w:r>
    <w:r w:rsidR="001B37EB" w:rsidRPr="002B5C16">
      <w:rPr>
        <w:noProof/>
        <w:lang w:val="ca-ES" w:eastAsia="ca-ES"/>
      </w:rPr>
      <w:drawing>
        <wp:anchor distT="0" distB="0" distL="114300" distR="114300" simplePos="0" relativeHeight="251659264" behindDoc="0" locked="0" layoutInCell="1" allowOverlap="1" wp14:anchorId="47355475" wp14:editId="63F5DDB9">
          <wp:simplePos x="0" y="0"/>
          <wp:positionH relativeFrom="margin">
            <wp:posOffset>3774440</wp:posOffset>
          </wp:positionH>
          <wp:positionV relativeFrom="paragraph">
            <wp:posOffset>59055</wp:posOffset>
          </wp:positionV>
          <wp:extent cx="922655" cy="292735"/>
          <wp:effectExtent l="0" t="0" r="0" b="0"/>
          <wp:wrapSquare wrapText="bothSides"/>
          <wp:docPr id="23" name="Imagen 1" descr="C:\Users\lpedraza\Desktop\048 Fundacion Incyde - CMYK-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lpedraza\Desktop\048 Fundacion Incyde - CMYK-3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292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37EB" w:rsidRPr="002B5C16">
      <w:rPr>
        <w:noProof/>
        <w:lang w:val="ca-ES" w:eastAsia="ca-ES"/>
      </w:rPr>
      <w:drawing>
        <wp:anchor distT="0" distB="0" distL="114300" distR="114300" simplePos="0" relativeHeight="251661312" behindDoc="0" locked="0" layoutInCell="1" allowOverlap="1" wp14:anchorId="6A47FE83" wp14:editId="66FBCE8A">
          <wp:simplePos x="0" y="0"/>
          <wp:positionH relativeFrom="margin">
            <wp:posOffset>43815</wp:posOffset>
          </wp:positionH>
          <wp:positionV relativeFrom="paragraph">
            <wp:posOffset>-17145</wp:posOffset>
          </wp:positionV>
          <wp:extent cx="791210" cy="379730"/>
          <wp:effectExtent l="0" t="0" r="8890" b="1270"/>
          <wp:wrapThrough wrapText="bothSides">
            <wp:wrapPolygon edited="0">
              <wp:start x="0" y="0"/>
              <wp:lineTo x="0" y="20589"/>
              <wp:lineTo x="21323" y="20589"/>
              <wp:lineTo x="21323" y="0"/>
              <wp:lineTo x="0" y="0"/>
            </wp:wrapPolygon>
          </wp:wrapThrough>
          <wp:docPr id="28" name="Imagen 28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leitat_fundacio_2tint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210" cy="37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9D3D55" w14:textId="77777777" w:rsidR="000379AF" w:rsidRDefault="000379AF" w:rsidP="00B75E7A">
      <w:r>
        <w:separator/>
      </w:r>
    </w:p>
  </w:footnote>
  <w:footnote w:type="continuationSeparator" w:id="0">
    <w:p w14:paraId="231E1A96" w14:textId="77777777" w:rsidR="000379AF" w:rsidRDefault="000379AF" w:rsidP="00B75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08BD" w14:textId="77777777" w:rsidR="001B37EB" w:rsidRDefault="00281813" w:rsidP="00C76287">
    <w:pPr>
      <w:pStyle w:val="Encabezado"/>
    </w:pPr>
    <w:r>
      <w:rPr>
        <w:noProof/>
        <w:lang w:val="ca-ES" w:eastAsia="ca-ES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50C3DC2" wp14:editId="31AA0189">
              <wp:simplePos x="0" y="0"/>
              <wp:positionH relativeFrom="column">
                <wp:posOffset>5368290</wp:posOffset>
              </wp:positionH>
              <wp:positionV relativeFrom="paragraph">
                <wp:posOffset>71755</wp:posOffset>
              </wp:positionV>
              <wp:extent cx="1334134" cy="486409"/>
              <wp:effectExtent l="0" t="0" r="0" b="508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4" cy="48640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2F7400" w14:textId="77777777" w:rsidR="007B07ED" w:rsidRPr="00EF6ACB" w:rsidRDefault="007B07ED">
                          <w:pPr>
                            <w:rPr>
                              <w:rFonts w:ascii="Myriad Pro" w:hAnsi="Myriad Pro"/>
                              <w:b/>
                              <w:color w:val="FFFFFF" w:themeColor="background1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</w:pPr>
                          <w:r w:rsidRPr="00EF6ACB">
                            <w:rPr>
                              <w:rFonts w:ascii="Myriad Pro" w:hAnsi="Myriad Pro"/>
                              <w:b/>
                              <w:color w:val="FFFFFF" w:themeColor="background1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  <w:t>DOSSIER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0C3D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22.7pt;margin-top:5.65pt;width:105.05pt;height:38.3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" filled="f" stroked="f">
              <v:textbox style="mso-fit-shape-to-text:t">
                <w:txbxContent>
                  <w:p w14:paraId="652F7400" w14:textId="77777777" w:rsidR="007B07ED" w:rsidRPr="00EF6ACB" w:rsidRDefault="007B07ED">
                    <w:pPr>
                      <w:rPr>
                        <w:rFonts w:ascii="Myriad Pro" w:hAnsi="Myriad Pro"/>
                        <w:b/>
                        <w:color w:val="FFFFFF" w:themeColor="background1"/>
                        <w14:glow w14:rad="101600">
                          <w14:schemeClr w14:val="tx1">
                            <w14:alpha w14:val="40000"/>
                          </w14:schemeClr>
                        </w14:glow>
                      </w:rPr>
                    </w:pPr>
                    <w:r w:rsidRPr="00EF6ACB">
                      <w:rPr>
                        <w:rFonts w:ascii="Myriad Pro" w:hAnsi="Myriad Pro"/>
                        <w:b/>
                        <w:color w:val="FFFFFF" w:themeColor="background1"/>
                        <w14:glow w14:rad="101600">
                          <w14:schemeClr w14:val="tx1">
                            <w14:alpha w14:val="40000"/>
                          </w14:schemeClr>
                        </w14:glow>
                      </w:rPr>
                      <w:t>DOSSIER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ca-ES" w:eastAsia="ca-ES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09B83D" wp14:editId="29EDE357">
              <wp:simplePos x="0" y="0"/>
              <wp:positionH relativeFrom="column">
                <wp:posOffset>5368290</wp:posOffset>
              </wp:positionH>
              <wp:positionV relativeFrom="paragraph">
                <wp:posOffset>210185</wp:posOffset>
              </wp:positionV>
              <wp:extent cx="1334134" cy="281304"/>
              <wp:effectExtent l="0" t="0" r="0" b="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4134" cy="2813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0AC63B" w14:textId="77777777" w:rsidR="00281813" w:rsidRPr="00EF6ACB" w:rsidRDefault="00281813" w:rsidP="00281813">
                          <w:pPr>
                            <w:rPr>
                              <w:rFonts w:ascii="Myriad Pro" w:hAnsi="Myriad Pro"/>
                              <w:b/>
                              <w:color w:val="FFFFFF" w:themeColor="background1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</w:pPr>
                          <w:r w:rsidRPr="00EF6ACB">
                            <w:rPr>
                              <w:rFonts w:ascii="Myriad Pro" w:hAnsi="Myriad Pro"/>
                              <w:b/>
                              <w:color w:val="FFFFFF" w:themeColor="background1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  <w:t>DE PRENSA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09B83D" id="_x0000_s1027" type="#_x0000_t202" style="position:absolute;margin-left:422.7pt;margin-top:16.55pt;width:105.05pt;height:22.1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" filled="f" stroked="f">
              <v:textbox style="mso-fit-shape-to-text:t">
                <w:txbxContent>
                  <w:p w14:paraId="5F0AC63B" w14:textId="77777777" w:rsidR="00281813" w:rsidRPr="00EF6ACB" w:rsidRDefault="00281813" w:rsidP="00281813">
                    <w:pPr>
                      <w:rPr>
                        <w:rFonts w:ascii="Myriad Pro" w:hAnsi="Myriad Pro"/>
                        <w:b/>
                        <w:color w:val="FFFFFF" w:themeColor="background1"/>
                        <w14:glow w14:rad="101600">
                          <w14:schemeClr w14:val="tx1">
                            <w14:alpha w14:val="40000"/>
                          </w14:schemeClr>
                        </w14:glow>
                      </w:rPr>
                    </w:pPr>
                    <w:r w:rsidRPr="00EF6ACB">
                      <w:rPr>
                        <w:rFonts w:ascii="Myriad Pro" w:hAnsi="Myriad Pro"/>
                        <w:b/>
                        <w:color w:val="FFFFFF" w:themeColor="background1"/>
                        <w14:glow w14:rad="101600">
                          <w14:schemeClr w14:val="tx1">
                            <w14:alpha w14:val="40000"/>
                          </w14:schemeClr>
                        </w14:glow>
                      </w:rPr>
                      <w:t>DE PRENSA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C3864">
      <w:rPr>
        <w:noProof/>
        <w:lang w:val="ca-ES" w:eastAsia="ca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3738A7" wp14:editId="2F85336A">
              <wp:simplePos x="0" y="0"/>
              <wp:positionH relativeFrom="column">
                <wp:posOffset>5522226</wp:posOffset>
              </wp:positionH>
              <wp:positionV relativeFrom="paragraph">
                <wp:posOffset>754872</wp:posOffset>
              </wp:positionV>
              <wp:extent cx="471949" cy="294967"/>
              <wp:effectExtent l="0" t="0" r="444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1949" cy="29496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96F923" id="Rectángulo 1" o:spid="_x0000_s1026" style="position:absolute;margin-left:434.8pt;margin-top:59.45pt;width:37.1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" fillcolor="white [3212]" stroked="f" strokeweight="1pt"/>
          </w:pict>
        </mc:Fallback>
      </mc:AlternateContent>
    </w:r>
    <w:r w:rsidR="00646426">
      <w:rPr>
        <w:noProof/>
        <w:lang w:val="ca-ES" w:eastAsia="ca-ES"/>
      </w:rPr>
      <w:drawing>
        <wp:anchor distT="0" distB="0" distL="114300" distR="114300" simplePos="0" relativeHeight="251662336" behindDoc="1" locked="0" layoutInCell="1" allowOverlap="1" wp14:anchorId="24122DB2" wp14:editId="686FC460">
          <wp:simplePos x="0" y="0"/>
          <wp:positionH relativeFrom="column">
            <wp:posOffset>5198745</wp:posOffset>
          </wp:positionH>
          <wp:positionV relativeFrom="paragraph">
            <wp:posOffset>-1625600</wp:posOffset>
          </wp:positionV>
          <wp:extent cx="1960880" cy="2465070"/>
          <wp:effectExtent l="0" t="423545" r="111125" b="473075"/>
          <wp:wrapThrough wrapText="bothSides">
            <wp:wrapPolygon edited="1">
              <wp:start x="1249" y="19817"/>
              <wp:lineTo x="1565" y="19753"/>
              <wp:lineTo x="6818" y="21530"/>
              <wp:lineTo x="10220" y="21752"/>
              <wp:lineTo x="12160" y="20747"/>
              <wp:lineTo x="14401" y="22629"/>
              <wp:lineTo x="15952" y="21296"/>
              <wp:lineTo x="17690" y="21603"/>
              <wp:lineTo x="18575" y="20864"/>
              <wp:lineTo x="20737" y="21034"/>
              <wp:lineTo x="19249" y="18795"/>
              <wp:lineTo x="19346" y="18877"/>
              <wp:lineTo x="21092" y="17708"/>
              <wp:lineTo x="16514" y="13862"/>
              <wp:lineTo x="18259" y="12693"/>
              <wp:lineTo x="17870" y="12365"/>
              <wp:lineTo x="18634" y="11854"/>
              <wp:lineTo x="18447" y="10214"/>
              <wp:lineTo x="18883" y="9922"/>
              <wp:lineTo x="17854" y="7082"/>
              <wp:lineTo x="17172" y="6509"/>
              <wp:lineTo x="15633" y="3569"/>
              <wp:lineTo x="15989" y="2962"/>
              <wp:lineTo x="17157" y="1225"/>
              <wp:lineTo x="18435" y="2134"/>
              <wp:lineTo x="18741" y="2885"/>
              <wp:lineTo x="15844" y="2840"/>
              <wp:lineTo x="17075" y="6427"/>
              <wp:lineTo x="11043" y="3995"/>
              <wp:lineTo x="8128" y="4182"/>
              <wp:lineTo x="5895" y="4942"/>
              <wp:lineTo x="-137" y="2510"/>
              <wp:lineTo x="2890" y="7689"/>
              <wp:lineTo x="2150" y="7891"/>
              <wp:lineTo x="1729" y="9349"/>
              <wp:lineTo x="1444" y="11745"/>
              <wp:lineTo x="3108" y="15779"/>
              <wp:lineTo x="5544" y="17824"/>
              <wp:lineTo x="3895" y="19075"/>
              <wp:lineTo x="1090" y="19189"/>
              <wp:lineTo x="762" y="19408"/>
              <wp:lineTo x="1249" y="19817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ola.png"/>
                  <pic:cNvPicPr/>
                </pic:nvPicPr>
                <pic:blipFill rotWithShape="1">
                  <a:blip r:embed="rId1">
                    <a:duotone>
                      <a:prstClr val="black"/>
                      <a:srgbClr val="D9C3A5">
                        <a:tint val="50000"/>
                        <a:satMod val="18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12" t="16001"/>
                  <a:stretch/>
                </pic:blipFill>
                <pic:spPr bwMode="auto">
                  <a:xfrm rot="14548822">
                    <a:off x="0" y="0"/>
                    <a:ext cx="1960880" cy="2465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2F8">
      <w:rPr>
        <w:noProof/>
      </w:rPr>
      <w:drawing>
        <wp:inline distT="0" distB="0" distL="0" distR="0" wp14:anchorId="22CD985A" wp14:editId="445A89BD">
          <wp:extent cx="2209800" cy="623910"/>
          <wp:effectExtent l="0" t="0" r="0" b="508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4549" cy="628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A77"/>
    <w:rsid w:val="000379AF"/>
    <w:rsid w:val="000A6A06"/>
    <w:rsid w:val="000D7929"/>
    <w:rsid w:val="000E1D88"/>
    <w:rsid w:val="00124E24"/>
    <w:rsid w:val="001424A5"/>
    <w:rsid w:val="00155A91"/>
    <w:rsid w:val="001707D0"/>
    <w:rsid w:val="0017760B"/>
    <w:rsid w:val="00190D39"/>
    <w:rsid w:val="001A56F3"/>
    <w:rsid w:val="001B37EB"/>
    <w:rsid w:val="002022D3"/>
    <w:rsid w:val="00220D51"/>
    <w:rsid w:val="002421BF"/>
    <w:rsid w:val="0025265F"/>
    <w:rsid w:val="00281813"/>
    <w:rsid w:val="00283A8F"/>
    <w:rsid w:val="002B35A4"/>
    <w:rsid w:val="00307C19"/>
    <w:rsid w:val="00355EF3"/>
    <w:rsid w:val="00386AA8"/>
    <w:rsid w:val="003E3235"/>
    <w:rsid w:val="003F12E4"/>
    <w:rsid w:val="00405877"/>
    <w:rsid w:val="00416011"/>
    <w:rsid w:val="00434245"/>
    <w:rsid w:val="004523AF"/>
    <w:rsid w:val="004C6B5D"/>
    <w:rsid w:val="00503DF6"/>
    <w:rsid w:val="00554AE1"/>
    <w:rsid w:val="00597A54"/>
    <w:rsid w:val="005B1B80"/>
    <w:rsid w:val="00646426"/>
    <w:rsid w:val="00654BCC"/>
    <w:rsid w:val="006559F3"/>
    <w:rsid w:val="00680BC9"/>
    <w:rsid w:val="006B162F"/>
    <w:rsid w:val="006B550B"/>
    <w:rsid w:val="00782DF8"/>
    <w:rsid w:val="007B07ED"/>
    <w:rsid w:val="007D12B8"/>
    <w:rsid w:val="00826F60"/>
    <w:rsid w:val="008C3864"/>
    <w:rsid w:val="008D5D6D"/>
    <w:rsid w:val="00934DAB"/>
    <w:rsid w:val="009354F7"/>
    <w:rsid w:val="009B1C07"/>
    <w:rsid w:val="00A379D9"/>
    <w:rsid w:val="00A80C3E"/>
    <w:rsid w:val="00AD7B57"/>
    <w:rsid w:val="00AF274E"/>
    <w:rsid w:val="00B75E7A"/>
    <w:rsid w:val="00BB4AA5"/>
    <w:rsid w:val="00BE21C0"/>
    <w:rsid w:val="00C76287"/>
    <w:rsid w:val="00C84527"/>
    <w:rsid w:val="00CC22E4"/>
    <w:rsid w:val="00CD1CF8"/>
    <w:rsid w:val="00CE08C0"/>
    <w:rsid w:val="00D44325"/>
    <w:rsid w:val="00D6350F"/>
    <w:rsid w:val="00D70A61"/>
    <w:rsid w:val="00D74F47"/>
    <w:rsid w:val="00D82925"/>
    <w:rsid w:val="00D972F8"/>
    <w:rsid w:val="00DB63DB"/>
    <w:rsid w:val="00DF36F5"/>
    <w:rsid w:val="00E00C2D"/>
    <w:rsid w:val="00E03A77"/>
    <w:rsid w:val="00E0530C"/>
    <w:rsid w:val="00E32513"/>
    <w:rsid w:val="00E429FA"/>
    <w:rsid w:val="00EE4AC6"/>
    <w:rsid w:val="00EF6ACB"/>
    <w:rsid w:val="00F1298A"/>
    <w:rsid w:val="00F76025"/>
    <w:rsid w:val="00F839EC"/>
    <w:rsid w:val="00FE7030"/>
    <w:rsid w:val="00FF0A35"/>
    <w:rsid w:val="00FF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F32F9"/>
  <w15:chartTrackingRefBased/>
  <w15:docId w15:val="{26F34B69-DC4B-4A79-A123-AD38A2E61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A77"/>
    <w:pPr>
      <w:spacing w:after="0" w:line="240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autoRedefine/>
    <w:uiPriority w:val="9"/>
    <w:rsid w:val="00190D39"/>
    <w:pPr>
      <w:keepNext/>
      <w:keepLines/>
      <w:contextualSpacing/>
      <w:outlineLvl w:val="0"/>
    </w:pPr>
    <w:rPr>
      <w:rFonts w:ascii="Arial" w:eastAsia="MS Gothic" w:hAnsi="Arial" w:cs="Times New Roman"/>
      <w:b/>
      <w:bCs/>
      <w:color w:val="000000" w:themeColor="text1"/>
      <w:sz w:val="24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0D39"/>
    <w:rPr>
      <w:rFonts w:ascii="Arial" w:eastAsia="MS Gothic" w:hAnsi="Arial" w:cs="Times New Roman"/>
      <w:b/>
      <w:bCs/>
      <w:color w:val="000000" w:themeColor="text1"/>
      <w:sz w:val="24"/>
      <w:szCs w:val="20"/>
      <w:lang w:val="es-ES_tradnl"/>
    </w:rPr>
  </w:style>
  <w:style w:type="character" w:styleId="Hipervnculo">
    <w:name w:val="Hyperlink"/>
    <w:basedOn w:val="Fuentedeprrafopredeter"/>
    <w:uiPriority w:val="99"/>
    <w:semiHidden/>
    <w:unhideWhenUsed/>
    <w:rsid w:val="00355EF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75E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5E7A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B75E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5E7A"/>
    <w:rPr>
      <w:rFonts w:ascii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601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011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AE1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F7602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7602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76025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760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76025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1577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Novell, Montse</dc:creator>
  <cp:keywords/>
  <dc:description/>
  <cp:lastModifiedBy>Conxita Rodríguez Izquierdo</cp:lastModifiedBy>
  <cp:revision>2</cp:revision>
  <cp:lastPrinted>2019-11-04T09:27:00Z</cp:lastPrinted>
  <dcterms:created xsi:type="dcterms:W3CDTF">2020-01-29T14:09:00Z</dcterms:created>
  <dcterms:modified xsi:type="dcterms:W3CDTF">2020-01-29T14:09:00Z</dcterms:modified>
</cp:coreProperties>
</file>